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5972" w14:textId="4A23C435" w:rsidR="001C5D38" w:rsidRPr="00EB3479" w:rsidRDefault="008F33D4"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Request for </w:t>
      </w:r>
      <w:r w:rsidR="0042023F">
        <w:rPr>
          <w:rFonts w:ascii="Times New Roman" w:hAnsi="Times New Roman" w:cs="Times New Roman"/>
          <w:kern w:val="0"/>
          <w:sz w:val="24"/>
          <w:szCs w:val="24"/>
          <w:lang w:val="en"/>
        </w:rPr>
        <w:t>Proposal</w:t>
      </w:r>
    </w:p>
    <w:p w14:paraId="4AB3F4E1" w14:textId="605BE4BA" w:rsidR="00142322" w:rsidRPr="00EB3479" w:rsidRDefault="00142322"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Town of Tiverton</w:t>
      </w:r>
    </w:p>
    <w:p w14:paraId="23FC7719" w14:textId="2181A01B" w:rsidR="00142322" w:rsidRPr="00EB3479" w:rsidRDefault="00142322"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Master Price Agreement Request for Quote from Weston and Sampson, LLC. for</w:t>
      </w:r>
    </w:p>
    <w:p w14:paraId="7C0E55EF" w14:textId="023F109A" w:rsidR="001C5D38" w:rsidRPr="00EB3479" w:rsidRDefault="008F33D4"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North Tiverton Revitalization Strategy and Design </w:t>
      </w:r>
    </w:p>
    <w:p w14:paraId="4D03A4D7" w14:textId="77777777" w:rsidR="001C5D38" w:rsidRPr="00EB3479" w:rsidRDefault="001C5D38" w:rsidP="0015216E">
      <w:pPr>
        <w:widowControl w:val="0"/>
        <w:autoSpaceDE w:val="0"/>
        <w:autoSpaceDN w:val="0"/>
        <w:adjustRightInd w:val="0"/>
        <w:spacing w:after="120" w:line="240" w:lineRule="auto"/>
        <w:rPr>
          <w:rFonts w:ascii="Times New Roman" w:hAnsi="Times New Roman" w:cs="Times New Roman"/>
          <w:kern w:val="0"/>
          <w:sz w:val="24"/>
          <w:szCs w:val="24"/>
          <w:lang w:val="en"/>
        </w:rPr>
      </w:pPr>
    </w:p>
    <w:p w14:paraId="478989C9" w14:textId="2882B8C0" w:rsidR="00BF3EBE" w:rsidRPr="00DB2AFA" w:rsidRDefault="00BF3EBE" w:rsidP="00DB2AFA">
      <w:pPr>
        <w:widowControl w:val="0"/>
        <w:autoSpaceDE w:val="0"/>
        <w:autoSpaceDN w:val="0"/>
        <w:adjustRightInd w:val="0"/>
        <w:spacing w:after="120" w:line="240" w:lineRule="auto"/>
        <w:jc w:val="center"/>
        <w:rPr>
          <w:rFonts w:ascii="Times New Roman" w:hAnsi="Times New Roman" w:cs="Times New Roman"/>
          <w:b/>
          <w:bCs/>
          <w:kern w:val="0"/>
          <w:sz w:val="24"/>
          <w:szCs w:val="24"/>
          <w:u w:val="single"/>
          <w:lang w:val="en"/>
        </w:rPr>
      </w:pPr>
      <w:r w:rsidRPr="00DB2AFA">
        <w:rPr>
          <w:rFonts w:ascii="Times New Roman" w:hAnsi="Times New Roman" w:cs="Times New Roman"/>
          <w:b/>
          <w:bCs/>
          <w:kern w:val="0"/>
          <w:sz w:val="24"/>
          <w:szCs w:val="24"/>
          <w:u w:val="single"/>
          <w:lang w:val="en"/>
        </w:rPr>
        <w:t>I.  Background and Purpose</w:t>
      </w:r>
    </w:p>
    <w:p w14:paraId="0277ACEE" w14:textId="05BE0AAD" w:rsidR="00BF3EBE" w:rsidRPr="00EB3479" w:rsidRDefault="006367DA" w:rsidP="00714B5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 June 12, 2023, </w:t>
      </w:r>
      <w:r w:rsidR="005978B0">
        <w:rPr>
          <w:rFonts w:ascii="Times New Roman" w:eastAsia="Calibri" w:hAnsi="Times New Roman" w:cs="Times New Roman"/>
          <w:sz w:val="24"/>
          <w:szCs w:val="24"/>
        </w:rPr>
        <w:t>the</w:t>
      </w:r>
      <w:r w:rsidR="00142322" w:rsidRPr="00EB3479">
        <w:rPr>
          <w:rFonts w:ascii="Times New Roman" w:eastAsia="Calibri" w:hAnsi="Times New Roman" w:cs="Times New Roman"/>
          <w:sz w:val="24"/>
          <w:szCs w:val="24"/>
        </w:rPr>
        <w:t xml:space="preserve"> Town Council of the Town of Tiverton, Rhode </w:t>
      </w:r>
      <w:r w:rsidR="0050392D">
        <w:rPr>
          <w:rFonts w:ascii="Times New Roman" w:eastAsia="Calibri" w:hAnsi="Times New Roman" w:cs="Times New Roman"/>
          <w:sz w:val="24"/>
          <w:szCs w:val="24"/>
        </w:rPr>
        <w:t>I</w:t>
      </w:r>
      <w:r w:rsidR="00142322" w:rsidRPr="00EB3479">
        <w:rPr>
          <w:rFonts w:ascii="Times New Roman" w:eastAsia="Calibri" w:hAnsi="Times New Roman" w:cs="Times New Roman"/>
          <w:sz w:val="24"/>
          <w:szCs w:val="24"/>
        </w:rPr>
        <w:t>sland</w:t>
      </w:r>
      <w:r w:rsidR="00BF3EBE" w:rsidRPr="00EB3479">
        <w:rPr>
          <w:rFonts w:ascii="Times New Roman" w:eastAsia="Calibri" w:hAnsi="Times New Roman" w:cs="Times New Roman"/>
          <w:sz w:val="24"/>
          <w:szCs w:val="24"/>
        </w:rPr>
        <w:t xml:space="preserve"> adopted </w:t>
      </w:r>
      <w:r w:rsidR="002579EC" w:rsidRPr="00EB3479">
        <w:rPr>
          <w:rFonts w:ascii="Times New Roman" w:eastAsia="Calibri" w:hAnsi="Times New Roman" w:cs="Times New Roman"/>
          <w:sz w:val="24"/>
          <w:szCs w:val="24"/>
        </w:rPr>
        <w:t xml:space="preserve">Council </w:t>
      </w:r>
      <w:r w:rsidR="00BF3EBE" w:rsidRPr="00EB3479">
        <w:rPr>
          <w:rFonts w:ascii="Times New Roman" w:eastAsia="Calibri" w:hAnsi="Times New Roman" w:cs="Times New Roman"/>
          <w:sz w:val="24"/>
          <w:szCs w:val="24"/>
        </w:rPr>
        <w:t>Resolution 2023-0005A to create the Tiverton North End and Industrial/Business Park Advisory Subcommittee (hereinafter referred to as the Subcommittee) of the Tiverton Economic Development Commission</w:t>
      </w:r>
      <w:r w:rsidR="002579EC" w:rsidRPr="00EB3479">
        <w:rPr>
          <w:rFonts w:ascii="Times New Roman" w:eastAsia="Calibri" w:hAnsi="Times New Roman" w:cs="Times New Roman"/>
          <w:sz w:val="24"/>
          <w:szCs w:val="24"/>
        </w:rPr>
        <w:t xml:space="preserve"> (hereinafter referred to as EDC)</w:t>
      </w:r>
      <w:r w:rsidR="00BF3EBE" w:rsidRPr="00EB3479">
        <w:rPr>
          <w:rFonts w:ascii="Times New Roman" w:eastAsia="Calibri" w:hAnsi="Times New Roman" w:cs="Times New Roman"/>
          <w:sz w:val="24"/>
          <w:szCs w:val="24"/>
        </w:rPr>
        <w:t xml:space="preserve"> with the mandate of "developing and recommending to </w:t>
      </w:r>
      <w:r w:rsidR="005978B0">
        <w:rPr>
          <w:rFonts w:ascii="Times New Roman" w:eastAsia="Calibri" w:hAnsi="Times New Roman" w:cs="Times New Roman"/>
          <w:sz w:val="24"/>
          <w:szCs w:val="24"/>
        </w:rPr>
        <w:t xml:space="preserve">the </w:t>
      </w:r>
      <w:r w:rsidR="002579EC" w:rsidRPr="00EB3479">
        <w:rPr>
          <w:rFonts w:ascii="Times New Roman" w:eastAsia="Calibri" w:hAnsi="Times New Roman" w:cs="Times New Roman"/>
          <w:sz w:val="24"/>
          <w:szCs w:val="24"/>
        </w:rPr>
        <w:t xml:space="preserve">Tiverton </w:t>
      </w:r>
      <w:r w:rsidR="00BF3EBE" w:rsidRPr="00EB3479">
        <w:rPr>
          <w:rFonts w:ascii="Times New Roman" w:eastAsia="Calibri" w:hAnsi="Times New Roman" w:cs="Times New Roman"/>
          <w:sz w:val="24"/>
          <w:szCs w:val="24"/>
        </w:rPr>
        <w:t xml:space="preserve">Town Council </w:t>
      </w:r>
      <w:r w:rsidR="002579EC" w:rsidRPr="00EB3479">
        <w:rPr>
          <w:rFonts w:ascii="Times New Roman" w:eastAsia="Calibri" w:hAnsi="Times New Roman" w:cs="Times New Roman"/>
          <w:sz w:val="24"/>
          <w:szCs w:val="24"/>
        </w:rPr>
        <w:t xml:space="preserve">(hereinafter referred to as Council) </w:t>
      </w:r>
      <w:r w:rsidR="00BF3EBE" w:rsidRPr="00EB3479">
        <w:rPr>
          <w:rFonts w:ascii="Times New Roman" w:eastAsia="Calibri" w:hAnsi="Times New Roman" w:cs="Times New Roman"/>
          <w:sz w:val="24"/>
          <w:szCs w:val="24"/>
        </w:rPr>
        <w:t xml:space="preserve">an economic revitalization plan for Tiverton's north end and planful build-out of the Tiverton Industrial/Business Park.” </w:t>
      </w:r>
      <w:r w:rsidR="00A377F0">
        <w:rPr>
          <w:rFonts w:ascii="Times New Roman" w:eastAsia="Calibri" w:hAnsi="Times New Roman" w:cs="Times New Roman"/>
          <w:sz w:val="24"/>
          <w:szCs w:val="24"/>
        </w:rPr>
        <w:t>The Council additionally recognized “</w:t>
      </w:r>
      <w:r w:rsidR="00A377F0" w:rsidRPr="00A377F0">
        <w:rPr>
          <w:rFonts w:ascii="Times New Roman" w:eastAsia="Calibri" w:hAnsi="Times New Roman" w:cs="Times New Roman"/>
          <w:sz w:val="24"/>
          <w:szCs w:val="24"/>
        </w:rPr>
        <w:t>the residents of Tiverton, through the Comprehensive Plan, want business and residential development to be carried out in a thoughtful, planned way that helps keep Tiverton’s character while recognizing the rights of property owners to develop their land in accordance with applicable local, state and federal laws and regulations</w:t>
      </w:r>
      <w:r w:rsidR="00A377F0">
        <w:rPr>
          <w:rFonts w:ascii="Times New Roman" w:eastAsia="Calibri" w:hAnsi="Times New Roman" w:cs="Times New Roman"/>
          <w:sz w:val="24"/>
          <w:szCs w:val="24"/>
        </w:rPr>
        <w:t xml:space="preserve">.” </w:t>
      </w:r>
      <w:r w:rsidR="00BF3EBE" w:rsidRPr="00EB3479">
        <w:rPr>
          <w:rFonts w:ascii="Times New Roman" w:eastAsia="Calibri" w:hAnsi="Times New Roman" w:cs="Times New Roman"/>
          <w:sz w:val="24"/>
          <w:szCs w:val="24"/>
        </w:rPr>
        <w:t xml:space="preserve">The resolution notes that </w:t>
      </w:r>
      <w:r w:rsidR="00142322" w:rsidRPr="00EB3479">
        <w:rPr>
          <w:rFonts w:ascii="Times New Roman" w:eastAsia="Calibri" w:hAnsi="Times New Roman" w:cs="Times New Roman"/>
          <w:sz w:val="24"/>
          <w:szCs w:val="24"/>
        </w:rPr>
        <w:t xml:space="preserve">the </w:t>
      </w:r>
      <w:r w:rsidR="00BF3EBE" w:rsidRPr="00EB3479">
        <w:rPr>
          <w:rFonts w:ascii="Times New Roman" w:eastAsia="Calibri" w:hAnsi="Times New Roman" w:cs="Times New Roman"/>
          <w:sz w:val="24"/>
          <w:szCs w:val="24"/>
        </w:rPr>
        <w:t xml:space="preserve">Council "recently allocated $100,000 for a redevelopment/economic development plan for the north end of Tiverton" and mandated the Town Administrator "to seek a qualified individual or firm with expertise in community development to provide professional support to the subcommittee and shall make recommendations for approval of that firm or individual by the Tiverton Town Council.” </w:t>
      </w:r>
    </w:p>
    <w:p w14:paraId="4431CFD2" w14:textId="66AC33C9"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 xml:space="preserve">The Subcommittee is tasked with completing their report and submitting it to the </w:t>
      </w:r>
      <w:r w:rsidR="002579EC" w:rsidRPr="00EB3479">
        <w:rPr>
          <w:rFonts w:ascii="Times New Roman" w:eastAsia="Calibri" w:hAnsi="Times New Roman" w:cs="Times New Roman"/>
          <w:sz w:val="24"/>
          <w:szCs w:val="24"/>
        </w:rPr>
        <w:t>EDC</w:t>
      </w:r>
      <w:r w:rsidRPr="00EB3479">
        <w:rPr>
          <w:rFonts w:ascii="Times New Roman" w:eastAsia="Calibri" w:hAnsi="Times New Roman" w:cs="Times New Roman"/>
          <w:sz w:val="24"/>
          <w:szCs w:val="24"/>
        </w:rPr>
        <w:t xml:space="preserve"> </w:t>
      </w:r>
      <w:r w:rsidR="0050392D">
        <w:rPr>
          <w:rFonts w:ascii="Times New Roman" w:eastAsia="Calibri" w:hAnsi="Times New Roman" w:cs="Times New Roman"/>
          <w:sz w:val="24"/>
          <w:szCs w:val="24"/>
        </w:rPr>
        <w:t xml:space="preserve">no </w:t>
      </w:r>
      <w:r w:rsidRPr="00EB3479">
        <w:rPr>
          <w:rFonts w:ascii="Times New Roman" w:eastAsia="Calibri" w:hAnsi="Times New Roman" w:cs="Times New Roman"/>
          <w:sz w:val="24"/>
          <w:szCs w:val="24"/>
        </w:rPr>
        <w:t xml:space="preserve">later than Sept. 1, 2024. The </w:t>
      </w:r>
      <w:r w:rsidR="002579EC" w:rsidRPr="00EB3479">
        <w:rPr>
          <w:rFonts w:ascii="Times New Roman" w:eastAsia="Calibri" w:hAnsi="Times New Roman" w:cs="Times New Roman"/>
          <w:sz w:val="24"/>
          <w:szCs w:val="24"/>
        </w:rPr>
        <w:t>EDC</w:t>
      </w:r>
      <w:r w:rsidRPr="00EB3479">
        <w:rPr>
          <w:rFonts w:ascii="Times New Roman" w:eastAsia="Calibri" w:hAnsi="Times New Roman" w:cs="Times New Roman"/>
          <w:sz w:val="24"/>
          <w:szCs w:val="24"/>
        </w:rPr>
        <w:t xml:space="preserve"> will review the report and make recommendations to the Council no later than Nov. 1, 2024. Please note that while the resolution mandates the </w:t>
      </w:r>
      <w:r w:rsidR="00BF2149" w:rsidRPr="00EB3479">
        <w:rPr>
          <w:rFonts w:ascii="Times New Roman" w:eastAsia="Calibri" w:hAnsi="Times New Roman" w:cs="Times New Roman"/>
          <w:sz w:val="24"/>
          <w:szCs w:val="24"/>
        </w:rPr>
        <w:t>S</w:t>
      </w:r>
      <w:r w:rsidRPr="00EB3479">
        <w:rPr>
          <w:rFonts w:ascii="Times New Roman" w:eastAsia="Calibri" w:hAnsi="Times New Roman" w:cs="Times New Roman"/>
          <w:sz w:val="24"/>
          <w:szCs w:val="24"/>
        </w:rPr>
        <w:t xml:space="preserve">ubcommittee to develop "a revitalization and economic development plan for ... the North End of Tiverton and for the Industrial/Business Park ...", this Request for Proposals is exclusively focused on </w:t>
      </w:r>
      <w:r w:rsidR="00BF2149" w:rsidRPr="00EB3479">
        <w:rPr>
          <w:rFonts w:ascii="Times New Roman" w:eastAsia="Calibri" w:hAnsi="Times New Roman" w:cs="Times New Roman"/>
          <w:sz w:val="24"/>
          <w:szCs w:val="24"/>
        </w:rPr>
        <w:t>Tiverton’s North End</w:t>
      </w:r>
      <w:r w:rsidRPr="00EB3479">
        <w:rPr>
          <w:rFonts w:ascii="Times New Roman" w:eastAsia="Calibri" w:hAnsi="Times New Roman" w:cs="Times New Roman"/>
          <w:sz w:val="24"/>
          <w:szCs w:val="24"/>
        </w:rPr>
        <w:t>.</w:t>
      </w:r>
    </w:p>
    <w:p w14:paraId="45FE8F52" w14:textId="774B94E9"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The Council defined the north end study area as that portion of Tiverton north of Route 24 to the Fall River, M</w:t>
      </w:r>
      <w:r w:rsidR="00BF2149" w:rsidRPr="00EB3479">
        <w:rPr>
          <w:rFonts w:ascii="Times New Roman" w:eastAsia="Calibri" w:hAnsi="Times New Roman" w:cs="Times New Roman"/>
          <w:sz w:val="24"/>
          <w:szCs w:val="24"/>
        </w:rPr>
        <w:t>assachusetts</w:t>
      </w:r>
      <w:r w:rsidRPr="00EB3479">
        <w:rPr>
          <w:rFonts w:ascii="Times New Roman" w:eastAsia="Calibri" w:hAnsi="Times New Roman" w:cs="Times New Roman"/>
          <w:sz w:val="24"/>
          <w:szCs w:val="24"/>
        </w:rPr>
        <w:t xml:space="preserve"> border and from Mt. Hope Bay east to Fish Road. This study area covers approximately 2.</w:t>
      </w:r>
      <w:r w:rsidR="00DC2EF3">
        <w:rPr>
          <w:rFonts w:ascii="Times New Roman" w:eastAsia="Calibri" w:hAnsi="Times New Roman" w:cs="Times New Roman"/>
          <w:sz w:val="24"/>
          <w:szCs w:val="24"/>
        </w:rPr>
        <w:t>7</w:t>
      </w:r>
      <w:r w:rsidRPr="00EB3479">
        <w:rPr>
          <w:rFonts w:ascii="Times New Roman" w:eastAsia="Calibri" w:hAnsi="Times New Roman" w:cs="Times New Roman"/>
          <w:sz w:val="24"/>
          <w:szCs w:val="24"/>
        </w:rPr>
        <w:t xml:space="preserve"> square miles</w:t>
      </w:r>
      <w:r w:rsidR="0092265D">
        <w:rPr>
          <w:rFonts w:ascii="Times New Roman" w:eastAsia="Calibri" w:hAnsi="Times New Roman" w:cs="Times New Roman"/>
          <w:sz w:val="24"/>
          <w:szCs w:val="24"/>
        </w:rPr>
        <w:t xml:space="preserve"> (</w:t>
      </w:r>
      <w:hyperlink r:id="rId7" w:history="1">
        <w:r w:rsidR="00395A21">
          <w:rPr>
            <w:rStyle w:val="Hyperlink"/>
          </w:rPr>
          <w:t>Calculate Area on Map, Google Maps Area Calculator (calcmaps.com)</w:t>
        </w:r>
      </w:hyperlink>
      <w:r w:rsidRPr="00EB3479">
        <w:rPr>
          <w:rFonts w:ascii="Times New Roman" w:eastAsia="Calibri" w:hAnsi="Times New Roman" w:cs="Times New Roman"/>
          <w:sz w:val="24"/>
          <w:szCs w:val="24"/>
        </w:rPr>
        <w:t xml:space="preserve"> with an approximate population of 8,000 residents</w:t>
      </w:r>
      <w:r w:rsidR="00DC2EF3">
        <w:rPr>
          <w:rFonts w:ascii="Times New Roman" w:eastAsia="Calibri" w:hAnsi="Times New Roman" w:cs="Times New Roman"/>
          <w:sz w:val="24"/>
          <w:szCs w:val="24"/>
        </w:rPr>
        <w:t xml:space="preserve"> (</w:t>
      </w:r>
      <w:r w:rsidR="00F874CD">
        <w:rPr>
          <w:rFonts w:ascii="Times New Roman" w:eastAsia="Calibri" w:hAnsi="Times New Roman" w:cs="Times New Roman"/>
          <w:sz w:val="24"/>
          <w:szCs w:val="24"/>
        </w:rPr>
        <w:t>US Census Bureau 2020 Decennial Census for Census Tracts 416.01 and 416.02)</w:t>
      </w:r>
      <w:r w:rsidRPr="00EB3479">
        <w:rPr>
          <w:rFonts w:ascii="Times New Roman" w:eastAsia="Calibri" w:hAnsi="Times New Roman" w:cs="Times New Roman"/>
          <w:sz w:val="24"/>
          <w:szCs w:val="24"/>
        </w:rPr>
        <w:t>.  The northernmost portion of the study area (Judson St</w:t>
      </w:r>
      <w:r w:rsidR="003561C9"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to State St</w:t>
      </w:r>
      <w:r w:rsidR="006D1AF1"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and Bay St</w:t>
      </w:r>
      <w:r w:rsidR="006D1AF1"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to Fish</w:t>
      </w:r>
      <w:r w:rsidR="006D1AF1" w:rsidRPr="00EB3479">
        <w:rPr>
          <w:rFonts w:ascii="Times New Roman" w:eastAsia="Calibri" w:hAnsi="Times New Roman" w:cs="Times New Roman"/>
          <w:sz w:val="24"/>
          <w:szCs w:val="24"/>
        </w:rPr>
        <w:t xml:space="preserve"> Roa</w:t>
      </w:r>
      <w:r w:rsidRPr="00EB3479">
        <w:rPr>
          <w:rFonts w:ascii="Times New Roman" w:eastAsia="Calibri" w:hAnsi="Times New Roman" w:cs="Times New Roman"/>
          <w:sz w:val="24"/>
          <w:szCs w:val="24"/>
        </w:rPr>
        <w:t>d)</w:t>
      </w:r>
      <w:r w:rsidR="00BF2149" w:rsidRPr="00EB3479">
        <w:rPr>
          <w:rFonts w:ascii="Times New Roman" w:eastAsia="Calibri" w:hAnsi="Times New Roman" w:cs="Times New Roman"/>
          <w:sz w:val="24"/>
          <w:szCs w:val="24"/>
        </w:rPr>
        <w:t xml:space="preserve"> which</w:t>
      </w:r>
      <w:r w:rsidRPr="00EB3479">
        <w:rPr>
          <w:rFonts w:ascii="Times New Roman" w:eastAsia="Calibri" w:hAnsi="Times New Roman" w:cs="Times New Roman"/>
          <w:sz w:val="24"/>
          <w:szCs w:val="24"/>
        </w:rPr>
        <w:t xml:space="preserve"> abut</w:t>
      </w:r>
      <w:r w:rsidR="00711C8A" w:rsidRPr="00EB3479">
        <w:rPr>
          <w:rFonts w:ascii="Times New Roman" w:eastAsia="Calibri" w:hAnsi="Times New Roman" w:cs="Times New Roman"/>
          <w:sz w:val="24"/>
          <w:szCs w:val="24"/>
        </w:rPr>
        <w:t>s</w:t>
      </w:r>
      <w:r w:rsidRPr="00EB3479">
        <w:rPr>
          <w:rFonts w:ascii="Times New Roman" w:eastAsia="Calibri" w:hAnsi="Times New Roman" w:cs="Times New Roman"/>
          <w:sz w:val="24"/>
          <w:szCs w:val="24"/>
        </w:rPr>
        <w:t xml:space="preserve"> Fall River</w:t>
      </w:r>
      <w:r w:rsidR="00711C8A"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consists of a </w:t>
      </w:r>
      <w:r w:rsidR="00711C8A" w:rsidRPr="00EB3479">
        <w:rPr>
          <w:rFonts w:ascii="Times New Roman" w:eastAsia="Calibri" w:hAnsi="Times New Roman" w:cs="Times New Roman"/>
          <w:sz w:val="24"/>
          <w:szCs w:val="24"/>
        </w:rPr>
        <w:t xml:space="preserve">former </w:t>
      </w:r>
      <w:r w:rsidRPr="00EB3479">
        <w:rPr>
          <w:rFonts w:ascii="Times New Roman" w:eastAsia="Calibri" w:hAnsi="Times New Roman" w:cs="Times New Roman"/>
          <w:sz w:val="24"/>
          <w:szCs w:val="24"/>
        </w:rPr>
        <w:t>textile mill village with small lots &amp; dense tenement housing. The Bourne Cotton Mill has recently been repurposed into rental apartment units with a separate building now under construction</w:t>
      </w:r>
      <w:r w:rsidR="00711C8A" w:rsidRPr="00EB3479">
        <w:rPr>
          <w:rFonts w:ascii="Times New Roman" w:eastAsia="Calibri" w:hAnsi="Times New Roman" w:cs="Times New Roman"/>
          <w:sz w:val="24"/>
          <w:szCs w:val="24"/>
        </w:rPr>
        <w:t xml:space="preserve"> </w:t>
      </w:r>
      <w:r w:rsidR="00460225" w:rsidRPr="00EB3479">
        <w:rPr>
          <w:rFonts w:ascii="Times New Roman" w:eastAsia="Calibri" w:hAnsi="Times New Roman" w:cs="Times New Roman"/>
          <w:sz w:val="24"/>
          <w:szCs w:val="24"/>
        </w:rPr>
        <w:t xml:space="preserve">which contains </w:t>
      </w:r>
      <w:r w:rsidRPr="00EB3479">
        <w:rPr>
          <w:rFonts w:ascii="Times New Roman" w:eastAsia="Calibri" w:hAnsi="Times New Roman" w:cs="Times New Roman"/>
          <w:sz w:val="24"/>
          <w:szCs w:val="24"/>
        </w:rPr>
        <w:t xml:space="preserve">an additional 59 rental residential units. Much of the existing built environment north of Judson St. was built in the 19th century or early 20th century to house and service cotton mill operatives and their families. </w:t>
      </w:r>
    </w:p>
    <w:p w14:paraId="51CD1A13" w14:textId="5E69F5A6"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The rest of the study area largely consists of single-family homes in conventional suburban configuration with a commercial center along Main Road featuring</w:t>
      </w:r>
      <w:r w:rsidR="006D1AF1" w:rsidRPr="00EB3479">
        <w:rPr>
          <w:rFonts w:ascii="Times New Roman" w:eastAsia="Calibri" w:hAnsi="Times New Roman" w:cs="Times New Roman"/>
          <w:sz w:val="24"/>
          <w:szCs w:val="24"/>
        </w:rPr>
        <w:t>, among other business</w:t>
      </w:r>
      <w:r w:rsidR="0050392D">
        <w:rPr>
          <w:rFonts w:ascii="Times New Roman" w:eastAsia="Calibri" w:hAnsi="Times New Roman" w:cs="Times New Roman"/>
          <w:sz w:val="24"/>
          <w:szCs w:val="24"/>
        </w:rPr>
        <w:t>es</w:t>
      </w:r>
      <w:r w:rsidR="006D1AF1"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a bank, post office, two pharmacies, two medical clinics, several restaurants, and an independent food market. This section of Main R</w:t>
      </w:r>
      <w:r w:rsidR="006D1AF1" w:rsidRPr="00EB3479">
        <w:rPr>
          <w:rFonts w:ascii="Times New Roman" w:eastAsia="Calibri" w:hAnsi="Times New Roman" w:cs="Times New Roman"/>
          <w:sz w:val="24"/>
          <w:szCs w:val="24"/>
        </w:rPr>
        <w:t>oa</w:t>
      </w:r>
      <w:r w:rsidRPr="00EB3479">
        <w:rPr>
          <w:rFonts w:ascii="Times New Roman" w:eastAsia="Calibri" w:hAnsi="Times New Roman" w:cs="Times New Roman"/>
          <w:sz w:val="24"/>
          <w:szCs w:val="24"/>
        </w:rPr>
        <w:t>d from Ford Farm R</w:t>
      </w:r>
      <w:r w:rsidR="006D1AF1" w:rsidRPr="00EB3479">
        <w:rPr>
          <w:rFonts w:ascii="Times New Roman" w:eastAsia="Calibri" w:hAnsi="Times New Roman" w:cs="Times New Roman"/>
          <w:sz w:val="24"/>
          <w:szCs w:val="24"/>
        </w:rPr>
        <w:t>oa</w:t>
      </w:r>
      <w:r w:rsidRPr="00EB3479">
        <w:rPr>
          <w:rFonts w:ascii="Times New Roman" w:eastAsia="Calibri" w:hAnsi="Times New Roman" w:cs="Times New Roman"/>
          <w:sz w:val="24"/>
          <w:szCs w:val="24"/>
        </w:rPr>
        <w:t>d north to Judson St</w:t>
      </w:r>
      <w:r w:rsidR="006D1AF1"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hosts the largest single concentration of retail and professional services in town.</w:t>
      </w:r>
    </w:p>
    <w:p w14:paraId="446E2A36" w14:textId="299CA841"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lastRenderedPageBreak/>
        <w:t>The study area is largely zoned residential (R-30 to R-60), with general commercial primarily along Main R</w:t>
      </w:r>
      <w:r w:rsidR="004C1A56">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In 2013, the Town adopted a form-based code along Main R</w:t>
      </w:r>
      <w:r w:rsidR="000A5CDB" w:rsidRPr="00EB3479">
        <w:rPr>
          <w:rFonts w:ascii="Times New Roman" w:eastAsia="Calibri" w:hAnsi="Times New Roman" w:cs="Times New Roman"/>
          <w:sz w:val="24"/>
          <w:szCs w:val="24"/>
        </w:rPr>
        <w:t>oa</w:t>
      </w:r>
      <w:r w:rsidRPr="00EB3479">
        <w:rPr>
          <w:rFonts w:ascii="Times New Roman" w:eastAsia="Calibri" w:hAnsi="Times New Roman" w:cs="Times New Roman"/>
          <w:sz w:val="24"/>
          <w:szCs w:val="24"/>
        </w:rPr>
        <w:t xml:space="preserve">d to encourage mixed-use flexibility, pedestrian </w:t>
      </w:r>
      <w:r w:rsidR="0050392D" w:rsidRPr="00EB3479">
        <w:rPr>
          <w:rFonts w:ascii="Times New Roman" w:eastAsia="Calibri" w:hAnsi="Times New Roman" w:cs="Times New Roman"/>
          <w:sz w:val="24"/>
          <w:szCs w:val="24"/>
        </w:rPr>
        <w:t>amenities,</w:t>
      </w:r>
      <w:r w:rsidRPr="00EB3479">
        <w:rPr>
          <w:rFonts w:ascii="Times New Roman" w:eastAsia="Calibri" w:hAnsi="Times New Roman" w:cs="Times New Roman"/>
          <w:sz w:val="24"/>
          <w:szCs w:val="24"/>
        </w:rPr>
        <w:t xml:space="preserve"> and quality design. The portion of Main</w:t>
      </w:r>
      <w:r w:rsidR="0050392D">
        <w:rPr>
          <w:rFonts w:ascii="Times New Roman" w:eastAsia="Calibri" w:hAnsi="Times New Roman" w:cs="Times New Roman"/>
          <w:sz w:val="24"/>
          <w:szCs w:val="24"/>
        </w:rPr>
        <w:t xml:space="preserve"> Road </w:t>
      </w:r>
      <w:r w:rsidRPr="00EB3479">
        <w:rPr>
          <w:rFonts w:ascii="Times New Roman" w:eastAsia="Calibri" w:hAnsi="Times New Roman" w:cs="Times New Roman"/>
          <w:sz w:val="24"/>
          <w:szCs w:val="24"/>
        </w:rPr>
        <w:t>north of Judson St</w:t>
      </w:r>
      <w:r w:rsidR="000A5CDB"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to the Fall River border is a classic, although somewhat blighted, traditional Main Street with store fronts on the sidewalk and eclectic architecture.</w:t>
      </w:r>
    </w:p>
    <w:p w14:paraId="51563541" w14:textId="79EF97F5"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Only a small portion of the study area is sewered</w:t>
      </w:r>
      <w:r w:rsidR="008C6CD3"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although the Tiverton Wastewater District (TWWD) plans to extend sewers to the Bay St</w:t>
      </w:r>
      <w:r w:rsidR="008C6CD3"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area</w:t>
      </w:r>
      <w:r w:rsidR="008C6CD3"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where failed Onsite Wastewater Treatment Systems (OWTS) threaten Mt. Hope Bay with pollution. </w:t>
      </w:r>
      <w:r w:rsidR="008C6CD3" w:rsidRPr="00EB3479">
        <w:rPr>
          <w:rFonts w:ascii="Times New Roman" w:eastAsia="Calibri" w:hAnsi="Times New Roman" w:cs="Times New Roman"/>
          <w:sz w:val="24"/>
          <w:szCs w:val="24"/>
        </w:rPr>
        <w:t>The entire</w:t>
      </w:r>
      <w:r w:rsidRPr="00EB3479">
        <w:rPr>
          <w:rFonts w:ascii="Times New Roman" w:eastAsia="Calibri" w:hAnsi="Times New Roman" w:cs="Times New Roman"/>
          <w:sz w:val="24"/>
          <w:szCs w:val="24"/>
        </w:rPr>
        <w:t xml:space="preserve"> study area has access to piped water provided by the North Tiverton Fire District (NTFD). </w:t>
      </w:r>
    </w:p>
    <w:p w14:paraId="1DB2C46F" w14:textId="77777777" w:rsidR="002B3979" w:rsidRDefault="00EF6779" w:rsidP="00714B50">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are few public buildings in the study area.</w:t>
      </w:r>
      <w:r w:rsidR="00BF3EBE" w:rsidRPr="00EB3479">
        <w:rPr>
          <w:rFonts w:ascii="Times New Roman" w:eastAsia="Calibri" w:hAnsi="Times New Roman" w:cs="Times New Roman"/>
          <w:sz w:val="24"/>
          <w:szCs w:val="24"/>
        </w:rPr>
        <w:t xml:space="preserve"> Pocasset Elementary School and North Tiverton Fire Station are situated on Main R</w:t>
      </w:r>
      <w:r w:rsidR="004C1A56">
        <w:rPr>
          <w:rFonts w:ascii="Times New Roman" w:eastAsia="Calibri" w:hAnsi="Times New Roman" w:cs="Times New Roman"/>
          <w:sz w:val="24"/>
          <w:szCs w:val="24"/>
        </w:rPr>
        <w:t>oad</w:t>
      </w:r>
      <w:r w:rsidR="00BF3EBE" w:rsidRPr="00EB3479">
        <w:rPr>
          <w:rFonts w:ascii="Times New Roman" w:eastAsia="Calibri" w:hAnsi="Times New Roman" w:cs="Times New Roman"/>
          <w:sz w:val="24"/>
          <w:szCs w:val="24"/>
        </w:rPr>
        <w:t xml:space="preserve">. with the Tiverton Senior Citizens Center nearby. There is no public transportation in this area or in Tiverton </w:t>
      </w:r>
      <w:r w:rsidRPr="00EB3479">
        <w:rPr>
          <w:rFonts w:ascii="Times New Roman" w:eastAsia="Calibri" w:hAnsi="Times New Roman" w:cs="Times New Roman"/>
          <w:sz w:val="24"/>
          <w:szCs w:val="24"/>
        </w:rPr>
        <w:t>other</w:t>
      </w:r>
      <w:r w:rsidR="00BF3EBE" w:rsidRPr="00EB3479">
        <w:rPr>
          <w:rFonts w:ascii="Times New Roman" w:eastAsia="Calibri" w:hAnsi="Times New Roman" w:cs="Times New Roman"/>
          <w:sz w:val="24"/>
          <w:szCs w:val="24"/>
        </w:rPr>
        <w:t xml:space="preserve"> than two morning buses that depart from the 'Park &amp; Ride' lot on Fish R</w:t>
      </w:r>
      <w:r w:rsidR="00F5209F" w:rsidRPr="00EB3479">
        <w:rPr>
          <w:rFonts w:ascii="Times New Roman" w:eastAsia="Calibri" w:hAnsi="Times New Roman" w:cs="Times New Roman"/>
          <w:sz w:val="24"/>
          <w:szCs w:val="24"/>
        </w:rPr>
        <w:t>oad</w:t>
      </w:r>
      <w:r w:rsidR="00BF3EBE" w:rsidRPr="00EB3479">
        <w:rPr>
          <w:rFonts w:ascii="Times New Roman" w:eastAsia="Calibri" w:hAnsi="Times New Roman" w:cs="Times New Roman"/>
          <w:sz w:val="24"/>
          <w:szCs w:val="24"/>
        </w:rPr>
        <w:t xml:space="preserve"> to Providence and two evening buses returning from Providence to the 'Park &amp; Ride' lot.</w:t>
      </w:r>
      <w:r>
        <w:rPr>
          <w:rFonts w:ascii="Times New Roman" w:eastAsia="Calibri" w:hAnsi="Times New Roman" w:cs="Times New Roman"/>
          <w:sz w:val="24"/>
          <w:szCs w:val="24"/>
        </w:rPr>
        <w:t xml:space="preserve"> (Note: In February 2024, the RI Public Transportation Authority announced bus service to Tiverton would be terminated</w:t>
      </w:r>
      <w:r w:rsidR="00B83565">
        <w:rPr>
          <w:rFonts w:ascii="Times New Roman" w:eastAsia="Calibri" w:hAnsi="Times New Roman" w:cs="Times New Roman"/>
          <w:sz w:val="24"/>
          <w:szCs w:val="24"/>
        </w:rPr>
        <w:t>.)</w:t>
      </w:r>
    </w:p>
    <w:p w14:paraId="5A65421D" w14:textId="366361FC"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 xml:space="preserve">The waterfront is an underutilized asset. A strip of </w:t>
      </w:r>
      <w:proofErr w:type="gramStart"/>
      <w:r w:rsidRPr="00EB3479">
        <w:rPr>
          <w:rFonts w:ascii="Times New Roman" w:eastAsia="Calibri" w:hAnsi="Times New Roman" w:cs="Times New Roman"/>
          <w:sz w:val="24"/>
          <w:szCs w:val="24"/>
        </w:rPr>
        <w:t>former</w:t>
      </w:r>
      <w:proofErr w:type="gramEnd"/>
      <w:r w:rsidRPr="00EB3479">
        <w:rPr>
          <w:rFonts w:ascii="Times New Roman" w:eastAsia="Calibri" w:hAnsi="Times New Roman" w:cs="Times New Roman"/>
          <w:sz w:val="24"/>
          <w:szCs w:val="24"/>
        </w:rPr>
        <w:t xml:space="preserve"> railroad track, now owned by RIDOT, is undeveloped due to environmental contamination and lack of interest by Statewide Planning. Waterfront development includes The Villages at Mt. Hope Bay consisting of 220 high-end condominium units with a 4-star public restaurant overlooking the water and a short publicly accessible dock and walking trail. The Villages overlay zone (called 'Age Restricted Mixed-Use Community') provides for further commercial waterfront development north of the restaurant. The northernmost waterfront near the state line hosts a propane/petroleum product storage and distribution business on Bay St.</w:t>
      </w:r>
    </w:p>
    <w:p w14:paraId="79A629D3" w14:textId="6E269F87"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Apart from a team sport playing field behind Pocasset Elementary School and a small recreation area near Bay St</w:t>
      </w:r>
      <w:r w:rsidR="00F5209F"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the north end lacks passive and active recreation facilities. There are no parks. Undeveloped land is very limited with the notable exception being the privately-owned 90-acre Hicks Farm stretching from Main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to Mt. Hope Bay, the Simpson Property located behind the Family Ties Restaurant and a small property at the corner of Shove St. and State Street.  </w:t>
      </w:r>
    </w:p>
    <w:p w14:paraId="769F74F1" w14:textId="5AC2E9A4"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The study area includes the state-designated Osbourn - Bennett Historic District consisting of four buildings and about 20 acres along Main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just north of Rt. 24. </w:t>
      </w:r>
    </w:p>
    <w:p w14:paraId="5E5633F7" w14:textId="028A0C21"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In recent years, the southern portion of the study area along Souza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from Fish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to Main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has been the focus of intense development. Four developments (Pocasset Reserve, Bayview Condominiums, Vital at Tiverton Commons and Souza Road Condominiums) that have been approved or are currently under review by the Tiverton Planning Board involve 590 residential units at buildout, as well as commercial buildings.</w:t>
      </w:r>
    </w:p>
    <w:p w14:paraId="2C1472A8" w14:textId="04FFEF69"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Constraints to redevelopment/revitalization include the lack of sewers and natural gas service as well as limitations on the aging water distribution infrastructure. In addition, a 'brownfield' strip of polluted soil along Bay St</w:t>
      </w:r>
      <w:r w:rsidR="00D4576C"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from Judson St</w:t>
      </w:r>
      <w:r w:rsidR="00D4576C"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north to the state line is currently under a soil disturbance ban.</w:t>
      </w:r>
    </w:p>
    <w:p w14:paraId="277F6E66" w14:textId="69904312"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 xml:space="preserve">New residential and commercial developments in recent years pose a challenge to existing Town services and the pace of development may accelerate when sweeping changes in state land use ordinances takes effect on January 1, 2024, and when commuter rail service from Fall River to Boston begins in late winter/early Spring of 2024.  The </w:t>
      </w:r>
      <w:r w:rsidR="00D6704C" w:rsidRPr="00EB3479">
        <w:rPr>
          <w:rFonts w:ascii="Times New Roman" w:eastAsia="Calibri" w:hAnsi="Times New Roman" w:cs="Times New Roman"/>
          <w:sz w:val="24"/>
          <w:szCs w:val="24"/>
        </w:rPr>
        <w:t>Council</w:t>
      </w:r>
      <w:r w:rsidRPr="00EB3479">
        <w:rPr>
          <w:rFonts w:ascii="Times New Roman" w:eastAsia="Calibri" w:hAnsi="Times New Roman" w:cs="Times New Roman"/>
          <w:sz w:val="24"/>
          <w:szCs w:val="24"/>
        </w:rPr>
        <w:t xml:space="preserve"> enacted a six-month moratorium </w:t>
      </w:r>
      <w:r w:rsidRPr="00EB3479">
        <w:rPr>
          <w:rFonts w:ascii="Times New Roman" w:eastAsia="Calibri" w:hAnsi="Times New Roman" w:cs="Times New Roman"/>
          <w:sz w:val="24"/>
          <w:szCs w:val="24"/>
        </w:rPr>
        <w:lastRenderedPageBreak/>
        <w:t xml:space="preserve">on new residential developments in excess of four units which runs from January 1, </w:t>
      </w:r>
      <w:proofErr w:type="gramStart"/>
      <w:r w:rsidRPr="00EB3479">
        <w:rPr>
          <w:rFonts w:ascii="Times New Roman" w:eastAsia="Calibri" w:hAnsi="Times New Roman" w:cs="Times New Roman"/>
          <w:sz w:val="24"/>
          <w:szCs w:val="24"/>
        </w:rPr>
        <w:t>2024</w:t>
      </w:r>
      <w:proofErr w:type="gramEnd"/>
      <w:r w:rsidRPr="00EB3479">
        <w:rPr>
          <w:rFonts w:ascii="Times New Roman" w:eastAsia="Calibri" w:hAnsi="Times New Roman" w:cs="Times New Roman"/>
          <w:sz w:val="24"/>
          <w:szCs w:val="24"/>
        </w:rPr>
        <w:t xml:space="preserve"> through June 30, 2024. The Town Administrator has secured a state infrastructure grant to determine the capacity for water service to new developments based on existing pipe, pump &amp; tank infrastructure. </w:t>
      </w:r>
      <w:r w:rsidR="00D6704C" w:rsidRPr="00EB3479">
        <w:rPr>
          <w:rFonts w:ascii="Times New Roman" w:eastAsia="Calibri" w:hAnsi="Times New Roman" w:cs="Times New Roman"/>
          <w:sz w:val="24"/>
          <w:szCs w:val="24"/>
        </w:rPr>
        <w:t>The ro</w:t>
      </w:r>
      <w:r w:rsidRPr="00EB3479">
        <w:rPr>
          <w:rFonts w:ascii="Times New Roman" w:eastAsia="Calibri" w:hAnsi="Times New Roman" w:cs="Times New Roman"/>
          <w:sz w:val="24"/>
          <w:szCs w:val="24"/>
        </w:rPr>
        <w:t xml:space="preserve">adway system and public-school capacity is also a major concern. </w:t>
      </w:r>
    </w:p>
    <w:p w14:paraId="5EBB10F3" w14:textId="2201D658"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Incentives for redevelopment/revitalization include Route 24</w:t>
      </w:r>
      <w:r w:rsidR="00D6704C"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with Fish Road and Main R</w:t>
      </w:r>
      <w:r w:rsidR="00D6704C"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access and the anticipated opening of commuter rail service from Fall River to Boston's South Station in 2024. The disused Old Colony Railroad land offers recreational opportunities as may the purchase of undeveloped properties identified above.  The old mill village located in North Tiverton could potentially be repurposed into a thriving commercial area featuring small, independent businesses. Finally, the current commercial strip along Main R</w:t>
      </w:r>
      <w:r w:rsidR="00AA134B"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offers many 'in-fill' opportunities that could replace vacant </w:t>
      </w:r>
      <w:r w:rsidR="00A377F0" w:rsidRPr="00EB3479">
        <w:rPr>
          <w:rFonts w:ascii="Times New Roman" w:eastAsia="Calibri" w:hAnsi="Times New Roman" w:cs="Times New Roman"/>
          <w:sz w:val="24"/>
          <w:szCs w:val="24"/>
        </w:rPr>
        <w:t xml:space="preserve">and </w:t>
      </w:r>
      <w:r w:rsidR="00A377F0">
        <w:rPr>
          <w:rFonts w:ascii="Times New Roman" w:eastAsia="Calibri" w:hAnsi="Times New Roman" w:cs="Times New Roman"/>
          <w:sz w:val="24"/>
          <w:szCs w:val="24"/>
        </w:rPr>
        <w:t xml:space="preserve">under-utilized </w:t>
      </w:r>
      <w:r w:rsidRPr="00EB3479">
        <w:rPr>
          <w:rFonts w:ascii="Times New Roman" w:eastAsia="Calibri" w:hAnsi="Times New Roman" w:cs="Times New Roman"/>
          <w:sz w:val="24"/>
          <w:szCs w:val="24"/>
        </w:rPr>
        <w:t xml:space="preserve">lots with attractive, pedestrian-friendly development and vibrant businesses.   </w:t>
      </w:r>
    </w:p>
    <w:p w14:paraId="49862892" w14:textId="3B88BD2B" w:rsidR="00BF3EBE" w:rsidRPr="00EB3479" w:rsidRDefault="00BF3EBE" w:rsidP="00714B50">
      <w:pPr>
        <w:spacing w:after="120" w:line="240" w:lineRule="auto"/>
        <w:jc w:val="both"/>
        <w:rPr>
          <w:rFonts w:ascii="Times New Roman" w:eastAsia="Calibri" w:hAnsi="Times New Roman" w:cs="Times New Roman"/>
          <w:sz w:val="24"/>
          <w:szCs w:val="24"/>
        </w:rPr>
      </w:pPr>
      <w:r w:rsidRPr="00EB3479">
        <w:rPr>
          <w:rFonts w:ascii="Times New Roman" w:eastAsia="Calibri" w:hAnsi="Times New Roman" w:cs="Times New Roman"/>
          <w:sz w:val="24"/>
          <w:szCs w:val="24"/>
        </w:rPr>
        <w:t>Further information on the study area is provided in the following publications which the consultant should carefully review, among other pertinent studies, plans and reports:</w:t>
      </w:r>
    </w:p>
    <w:p w14:paraId="3ACF5144" w14:textId="77777777" w:rsidR="00BF3EBE" w:rsidRPr="00714B50" w:rsidRDefault="00BF3EBE"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14B50">
        <w:rPr>
          <w:rFonts w:ascii="Times New Roman" w:hAnsi="Times New Roman" w:cs="Times New Roman"/>
          <w:i/>
          <w:iCs/>
          <w:kern w:val="0"/>
          <w:sz w:val="24"/>
          <w:szCs w:val="24"/>
          <w:lang w:val="en"/>
        </w:rPr>
        <w:t>Tiverton Comprehensive Community Plan (2018)</w:t>
      </w:r>
      <w:r w:rsidRPr="00714B50">
        <w:rPr>
          <w:rFonts w:ascii="Times New Roman" w:hAnsi="Times New Roman" w:cs="Times New Roman"/>
          <w:kern w:val="0"/>
          <w:sz w:val="24"/>
          <w:szCs w:val="24"/>
          <w:lang w:val="en"/>
        </w:rPr>
        <w:t xml:space="preserve"> - especially Element 10 Economic Development and Element 11 summarizing action items and responsibilities for implementation</w:t>
      </w:r>
    </w:p>
    <w:p w14:paraId="3E6D6A94" w14:textId="77777777" w:rsidR="00BF3EBE" w:rsidRPr="00714B50" w:rsidRDefault="00BF3EBE"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14B50">
        <w:rPr>
          <w:rFonts w:ascii="Times New Roman" w:hAnsi="Times New Roman" w:cs="Times New Roman"/>
          <w:i/>
          <w:iCs/>
          <w:kern w:val="0"/>
          <w:sz w:val="24"/>
          <w:szCs w:val="24"/>
          <w:lang w:val="en"/>
        </w:rPr>
        <w:t>Tiverton Commercial Form-Based Code: Proposed Zoning with Design Standards and Guidelines October 23, 2013.</w:t>
      </w:r>
      <w:r w:rsidRPr="00714B50">
        <w:rPr>
          <w:rFonts w:ascii="Times New Roman" w:hAnsi="Times New Roman" w:cs="Times New Roman"/>
          <w:kern w:val="0"/>
          <w:sz w:val="24"/>
          <w:szCs w:val="24"/>
          <w:lang w:val="en"/>
        </w:rPr>
        <w:t xml:space="preserve"> Prepared by the Cecil Group with Union Studio</w:t>
      </w:r>
    </w:p>
    <w:p w14:paraId="069E978C" w14:textId="77777777" w:rsidR="00BF3EBE" w:rsidRPr="00714B50" w:rsidRDefault="00BF3EBE"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14B50">
        <w:rPr>
          <w:rFonts w:ascii="Times New Roman" w:hAnsi="Times New Roman" w:cs="Times New Roman"/>
          <w:i/>
          <w:iCs/>
          <w:kern w:val="0"/>
          <w:sz w:val="24"/>
          <w:szCs w:val="24"/>
          <w:lang w:val="en"/>
        </w:rPr>
        <w:t>From Main Road to Main Street (2011)</w:t>
      </w:r>
      <w:r w:rsidRPr="00714B50">
        <w:rPr>
          <w:rFonts w:ascii="Times New Roman" w:hAnsi="Times New Roman" w:cs="Times New Roman"/>
          <w:kern w:val="0"/>
          <w:sz w:val="24"/>
          <w:szCs w:val="24"/>
          <w:lang w:val="en"/>
        </w:rPr>
        <w:t xml:space="preserve"> - a slide presentation to Town Council April 25, 2011</w:t>
      </w:r>
    </w:p>
    <w:p w14:paraId="0D2878EE" w14:textId="77777777" w:rsidR="00BF3EBE" w:rsidRPr="00714B50" w:rsidRDefault="00BF3EBE"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14B50">
        <w:rPr>
          <w:rFonts w:ascii="Times New Roman" w:hAnsi="Times New Roman" w:cs="Times New Roman"/>
          <w:i/>
          <w:iCs/>
          <w:kern w:val="0"/>
          <w:sz w:val="24"/>
          <w:szCs w:val="24"/>
          <w:lang w:val="en"/>
        </w:rPr>
        <w:t>Rebuilding the Public Realm Utilizing Private Investment Incentives (2011</w:t>
      </w:r>
      <w:r w:rsidRPr="00714B50">
        <w:rPr>
          <w:rFonts w:ascii="Times New Roman" w:hAnsi="Times New Roman" w:cs="Times New Roman"/>
          <w:kern w:val="0"/>
          <w:sz w:val="24"/>
          <w:szCs w:val="24"/>
          <w:lang w:val="en"/>
        </w:rPr>
        <w:t>) - a slide presentation to Town Council Sept. 12, 2011</w:t>
      </w:r>
    </w:p>
    <w:p w14:paraId="64B3F63C" w14:textId="4ECF2B73" w:rsidR="00BF3EBE" w:rsidRPr="00714B50" w:rsidRDefault="00BF3EBE"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14B50">
        <w:rPr>
          <w:rFonts w:ascii="Times New Roman" w:hAnsi="Times New Roman" w:cs="Times New Roman"/>
          <w:i/>
          <w:iCs/>
          <w:kern w:val="0"/>
          <w:sz w:val="24"/>
          <w:szCs w:val="24"/>
          <w:lang w:val="en"/>
        </w:rPr>
        <w:t xml:space="preserve">Town of Tiverton, RI Growth Management Needs Assessment for Impact Fee </w:t>
      </w:r>
      <w:proofErr w:type="gramStart"/>
      <w:r w:rsidRPr="00714B50">
        <w:rPr>
          <w:rFonts w:ascii="Times New Roman" w:hAnsi="Times New Roman" w:cs="Times New Roman"/>
          <w:i/>
          <w:iCs/>
          <w:kern w:val="0"/>
          <w:sz w:val="24"/>
          <w:szCs w:val="24"/>
          <w:lang w:val="en"/>
        </w:rPr>
        <w:t>Schedule</w:t>
      </w:r>
      <w:proofErr w:type="gramEnd"/>
      <w:r w:rsidRPr="00714B50">
        <w:rPr>
          <w:rFonts w:ascii="Times New Roman" w:hAnsi="Times New Roman" w:cs="Times New Roman"/>
          <w:i/>
          <w:iCs/>
          <w:kern w:val="0"/>
          <w:sz w:val="24"/>
          <w:szCs w:val="24"/>
          <w:lang w:val="en"/>
        </w:rPr>
        <w:t xml:space="preserve"> and Ordinance (2007)</w:t>
      </w:r>
      <w:r w:rsidRPr="00714B50">
        <w:rPr>
          <w:rFonts w:ascii="Times New Roman" w:hAnsi="Times New Roman" w:cs="Times New Roman"/>
          <w:kern w:val="0"/>
          <w:sz w:val="24"/>
          <w:szCs w:val="24"/>
          <w:lang w:val="en"/>
        </w:rPr>
        <w:t xml:space="preserve"> Adopted July 30, 2007</w:t>
      </w:r>
    </w:p>
    <w:p w14:paraId="1FD79F0E" w14:textId="39F66F6C" w:rsidR="001C5D38" w:rsidRPr="00DB2AFA" w:rsidRDefault="008F33D4" w:rsidP="002B3979">
      <w:pPr>
        <w:widowControl w:val="0"/>
        <w:autoSpaceDE w:val="0"/>
        <w:autoSpaceDN w:val="0"/>
        <w:adjustRightInd w:val="0"/>
        <w:spacing w:after="120" w:line="240" w:lineRule="auto"/>
        <w:jc w:val="center"/>
        <w:rPr>
          <w:rFonts w:ascii="Times New Roman" w:hAnsi="Times New Roman" w:cs="Times New Roman"/>
          <w:b/>
          <w:bCs/>
          <w:kern w:val="0"/>
          <w:sz w:val="24"/>
          <w:szCs w:val="24"/>
          <w:u w:val="single"/>
          <w:lang w:val="en"/>
        </w:rPr>
      </w:pPr>
      <w:r w:rsidRPr="00DB2AFA">
        <w:rPr>
          <w:rFonts w:ascii="Times New Roman" w:hAnsi="Times New Roman" w:cs="Times New Roman"/>
          <w:b/>
          <w:bCs/>
          <w:kern w:val="0"/>
          <w:sz w:val="24"/>
          <w:szCs w:val="24"/>
          <w:u w:val="single"/>
          <w:lang w:val="en"/>
        </w:rPr>
        <w:t>II. Scope of Services</w:t>
      </w:r>
    </w:p>
    <w:p w14:paraId="2DFD927C" w14:textId="07CDF43D"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and </w:t>
      </w:r>
      <w:r w:rsidR="00231730" w:rsidRPr="00EB3479">
        <w:rPr>
          <w:rFonts w:ascii="Times New Roman" w:hAnsi="Times New Roman" w:cs="Times New Roman"/>
          <w:kern w:val="0"/>
          <w:sz w:val="24"/>
          <w:szCs w:val="24"/>
          <w:lang w:val="en"/>
        </w:rPr>
        <w:t xml:space="preserve">Team (hereinafter referred to as </w:t>
      </w:r>
      <w:proofErr w:type="gramStart"/>
      <w:r w:rsidR="0083516A" w:rsidRPr="00EB3479">
        <w:rPr>
          <w:rFonts w:ascii="Times New Roman" w:hAnsi="Times New Roman" w:cs="Times New Roman"/>
          <w:kern w:val="0"/>
          <w:sz w:val="24"/>
          <w:szCs w:val="24"/>
          <w:lang w:val="en"/>
        </w:rPr>
        <w:t>Consultant</w:t>
      </w:r>
      <w:proofErr w:type="gramEnd"/>
      <w:r w:rsidR="00231730" w:rsidRPr="00EB3479">
        <w:rPr>
          <w:rFonts w:ascii="Times New Roman" w:hAnsi="Times New Roman" w:cs="Times New Roman"/>
          <w:kern w:val="0"/>
          <w:sz w:val="24"/>
          <w:szCs w:val="24"/>
          <w:lang w:val="en"/>
        </w:rPr>
        <w:t>)</w:t>
      </w:r>
      <w:r w:rsidRPr="00EB3479">
        <w:rPr>
          <w:rFonts w:ascii="Times New Roman" w:hAnsi="Times New Roman" w:cs="Times New Roman"/>
          <w:kern w:val="0"/>
          <w:sz w:val="24"/>
          <w:szCs w:val="24"/>
          <w:lang w:val="en"/>
        </w:rPr>
        <w:t xml:space="preserve">, having expertise in community development, will address the tasks outlined in the Council Resolution (2023-0005A), as it relates to the north end of Tiverton. Principal tasks include "identifying and enticing businesses that fit the characteristics of the Neighborhood Business District, Traditional Main Street District and Pedestrian Friendly Destination District articulated in the form-based zoning code approved in 2014, including the development of much-needed publicly accessible open space ..." The Resolution further charges 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working with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with the task of developing a revitalization and economic development plan "that includes streetscapes and building enhancements, accessible public open space, bicycle lanes</w:t>
      </w:r>
      <w:r w:rsidR="00A377F0">
        <w:rPr>
          <w:rFonts w:ascii="Times New Roman" w:hAnsi="Times New Roman" w:cs="Times New Roman"/>
          <w:kern w:val="0"/>
          <w:sz w:val="24"/>
          <w:szCs w:val="24"/>
          <w:lang w:val="en"/>
        </w:rPr>
        <w:t xml:space="preserve"> and paths</w:t>
      </w:r>
      <w:r w:rsidRPr="00EB3479">
        <w:rPr>
          <w:rFonts w:ascii="Times New Roman" w:hAnsi="Times New Roman" w:cs="Times New Roman"/>
          <w:kern w:val="0"/>
          <w:sz w:val="24"/>
          <w:szCs w:val="24"/>
          <w:lang w:val="en"/>
        </w:rPr>
        <w:t>, and the potential for public transit and which is consistent with the form-based code, the comprehensive plan and respects the rights of property owners under the current zoning regulations."</w:t>
      </w:r>
    </w:p>
    <w:p w14:paraId="73E973F0" w14:textId="031F84EE" w:rsidR="001C5D38" w:rsidRPr="00EB3479" w:rsidRDefault="00B62027"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The </w:t>
      </w:r>
      <w:r w:rsidR="008F33D4" w:rsidRPr="00EB3479">
        <w:rPr>
          <w:rFonts w:ascii="Times New Roman" w:hAnsi="Times New Roman" w:cs="Times New Roman"/>
          <w:kern w:val="0"/>
          <w:sz w:val="24"/>
          <w:szCs w:val="24"/>
          <w:lang w:val="en"/>
        </w:rPr>
        <w:t xml:space="preserve">Council recognizes that a more vibrant and diverse economic base will preserve and enhance the quality of life, </w:t>
      </w:r>
      <w:proofErr w:type="gramStart"/>
      <w:r w:rsidR="008F33D4" w:rsidRPr="00EB3479">
        <w:rPr>
          <w:rFonts w:ascii="Times New Roman" w:hAnsi="Times New Roman" w:cs="Times New Roman"/>
          <w:kern w:val="0"/>
          <w:sz w:val="24"/>
          <w:szCs w:val="24"/>
          <w:lang w:val="en"/>
        </w:rPr>
        <w:t>property</w:t>
      </w:r>
      <w:proofErr w:type="gramEnd"/>
      <w:r w:rsidR="008F33D4" w:rsidRPr="00EB3479">
        <w:rPr>
          <w:rFonts w:ascii="Times New Roman" w:hAnsi="Times New Roman" w:cs="Times New Roman"/>
          <w:kern w:val="0"/>
          <w:sz w:val="24"/>
          <w:szCs w:val="24"/>
          <w:lang w:val="en"/>
        </w:rPr>
        <w:t xml:space="preserve"> and resources for the people of north Tiverton.</w:t>
      </w:r>
    </w:p>
    <w:p w14:paraId="5E11B6AC" w14:textId="5CE58BD5"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It should be noted that</w:t>
      </w:r>
      <w:r w:rsidR="00B62027" w:rsidRPr="00EB3479">
        <w:rPr>
          <w:rFonts w:ascii="Times New Roman" w:hAnsi="Times New Roman" w:cs="Times New Roman"/>
          <w:kern w:val="0"/>
          <w:sz w:val="24"/>
          <w:szCs w:val="24"/>
          <w:lang w:val="en"/>
        </w:rPr>
        <w:t>,</w:t>
      </w:r>
      <w:r w:rsidRPr="00EB3479">
        <w:rPr>
          <w:rFonts w:ascii="Times New Roman" w:hAnsi="Times New Roman" w:cs="Times New Roman"/>
          <w:kern w:val="0"/>
          <w:sz w:val="24"/>
          <w:szCs w:val="24"/>
          <w:lang w:val="en"/>
        </w:rPr>
        <w:t xml:space="preserve"> early in 2023, </w:t>
      </w:r>
      <w:r w:rsidR="00A377F0" w:rsidRPr="00EB3479">
        <w:rPr>
          <w:rFonts w:ascii="Times New Roman" w:hAnsi="Times New Roman" w:cs="Times New Roman"/>
          <w:kern w:val="0"/>
          <w:sz w:val="24"/>
          <w:szCs w:val="24"/>
          <w:lang w:val="en"/>
        </w:rPr>
        <w:t>the Town</w:t>
      </w:r>
      <w:r w:rsidRPr="00EB3479">
        <w:rPr>
          <w:rFonts w:ascii="Times New Roman" w:hAnsi="Times New Roman" w:cs="Times New Roman"/>
          <w:kern w:val="0"/>
          <w:sz w:val="24"/>
          <w:szCs w:val="24"/>
          <w:lang w:val="en"/>
        </w:rPr>
        <w:t xml:space="preserve"> Council contracted the consulting firm of Weston &amp; Sampson to update and improve the town's zoning code, form-based code and Land Development and Subdivision Regulations. Town Council also appointed a Zoning Revision </w:t>
      </w:r>
      <w:r w:rsidRPr="00EB3479">
        <w:rPr>
          <w:rFonts w:ascii="Times New Roman" w:hAnsi="Times New Roman" w:cs="Times New Roman"/>
          <w:kern w:val="0"/>
          <w:sz w:val="24"/>
          <w:szCs w:val="24"/>
          <w:lang w:val="en"/>
        </w:rPr>
        <w:lastRenderedPageBreak/>
        <w:t xml:space="preserve">Committee to work with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on this task. Among other items, the Zoning Revision Committee is considering simplifying the form-based code and merging it into the Zoning Code. </w:t>
      </w:r>
      <w:r w:rsidR="0083516A" w:rsidRPr="00EB3479">
        <w:rPr>
          <w:rFonts w:ascii="Times New Roman" w:eastAsia="Calibri" w:hAnsi="Times New Roman" w:cs="Times New Roman"/>
          <w:sz w:val="24"/>
          <w:szCs w:val="24"/>
        </w:rPr>
        <w:t xml:space="preserve">Tiverton North End and Industrial/Business Park Advisory </w:t>
      </w:r>
      <w:r w:rsidR="00F370D8" w:rsidRPr="00EB3479">
        <w:rPr>
          <w:rFonts w:ascii="Times New Roman" w:eastAsia="Calibri" w:hAnsi="Times New Roman" w:cs="Times New Roman"/>
          <w:sz w:val="24"/>
          <w:szCs w:val="24"/>
        </w:rPr>
        <w:t>Subcommittee</w:t>
      </w:r>
      <w:r w:rsidR="0083516A" w:rsidRPr="00EB3479">
        <w:rPr>
          <w:rFonts w:ascii="Times New Roman" w:hAnsi="Times New Roman" w:cs="Times New Roman"/>
          <w:kern w:val="0"/>
          <w:sz w:val="24"/>
          <w:szCs w:val="24"/>
          <w:lang w:val="en"/>
        </w:rPr>
        <w:t xml:space="preserve"> </w:t>
      </w:r>
      <w:r w:rsidRPr="00EB3479">
        <w:rPr>
          <w:rFonts w:ascii="Times New Roman" w:hAnsi="Times New Roman" w:cs="Times New Roman"/>
          <w:kern w:val="0"/>
          <w:sz w:val="24"/>
          <w:szCs w:val="24"/>
          <w:lang w:val="en"/>
        </w:rPr>
        <w:t>is coordinating its review activities with the Zoning Revision Committee.</w:t>
      </w:r>
    </w:p>
    <w:p w14:paraId="6899C152" w14:textId="6D32475D"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It should further be noted that</w:t>
      </w:r>
      <w:r w:rsidR="00B62027" w:rsidRPr="00EB3479">
        <w:rPr>
          <w:rFonts w:ascii="Times New Roman" w:hAnsi="Times New Roman" w:cs="Times New Roman"/>
          <w:kern w:val="0"/>
          <w:sz w:val="24"/>
          <w:szCs w:val="24"/>
          <w:lang w:val="en"/>
        </w:rPr>
        <w:t xml:space="preserve"> the</w:t>
      </w:r>
      <w:r w:rsidRPr="00EB3479">
        <w:rPr>
          <w:rFonts w:ascii="Times New Roman" w:hAnsi="Times New Roman" w:cs="Times New Roman"/>
          <w:kern w:val="0"/>
          <w:sz w:val="24"/>
          <w:szCs w:val="24"/>
          <w:lang w:val="en"/>
        </w:rPr>
        <w:t xml:space="preserve"> Council, responding to concerns that intense development pressure may over-tax town services &amp; infrastructure, </w:t>
      </w:r>
      <w:r w:rsidR="0083516A" w:rsidRPr="00EB3479">
        <w:rPr>
          <w:rFonts w:ascii="Times New Roman" w:eastAsia="Calibri" w:hAnsi="Times New Roman" w:cs="Times New Roman"/>
          <w:sz w:val="24"/>
          <w:szCs w:val="24"/>
        </w:rPr>
        <w:t xml:space="preserve">enacted a six-month moratorium on new residential developments in excess of four units which runs from January 1, </w:t>
      </w:r>
      <w:proofErr w:type="gramStart"/>
      <w:r w:rsidR="0083516A" w:rsidRPr="00EB3479">
        <w:rPr>
          <w:rFonts w:ascii="Times New Roman" w:eastAsia="Calibri" w:hAnsi="Times New Roman" w:cs="Times New Roman"/>
          <w:sz w:val="24"/>
          <w:szCs w:val="24"/>
        </w:rPr>
        <w:t>2024</w:t>
      </w:r>
      <w:proofErr w:type="gramEnd"/>
      <w:r w:rsidR="0083516A" w:rsidRPr="00EB3479">
        <w:rPr>
          <w:rFonts w:ascii="Times New Roman" w:eastAsia="Calibri" w:hAnsi="Times New Roman" w:cs="Times New Roman"/>
          <w:sz w:val="24"/>
          <w:szCs w:val="24"/>
        </w:rPr>
        <w:t xml:space="preserve"> through June 30, 2024.</w:t>
      </w:r>
      <w:r w:rsidRPr="00EB3479">
        <w:rPr>
          <w:rFonts w:ascii="Times New Roman" w:hAnsi="Times New Roman" w:cs="Times New Roman"/>
          <w:kern w:val="0"/>
          <w:sz w:val="24"/>
          <w:szCs w:val="24"/>
          <w:lang w:val="en"/>
        </w:rPr>
        <w:t xml:space="preserve"> The Town Administrator has arranged grant funding to support a hydraulic engineering study of water service capacity. Related infrastructure issues, such as school capacity and traffic circulation, will also be studied during the moratorium</w:t>
      </w:r>
      <w:r w:rsidR="0083516A" w:rsidRPr="00EB3479">
        <w:rPr>
          <w:rFonts w:ascii="Times New Roman" w:hAnsi="Times New Roman" w:cs="Times New Roman"/>
          <w:kern w:val="0"/>
          <w:sz w:val="24"/>
          <w:szCs w:val="24"/>
          <w:lang w:val="en"/>
        </w:rPr>
        <w:t xml:space="preserve"> period</w:t>
      </w:r>
      <w:r w:rsidRPr="00EB3479">
        <w:rPr>
          <w:rFonts w:ascii="Times New Roman" w:hAnsi="Times New Roman" w:cs="Times New Roman"/>
          <w:kern w:val="0"/>
          <w:sz w:val="24"/>
          <w:szCs w:val="24"/>
          <w:lang w:val="en"/>
        </w:rPr>
        <w:t xml:space="preserve">. However, 'comprehensive permit' applications (which involve 20% or more affordable housing units) are exempt from </w:t>
      </w:r>
      <w:r w:rsidR="0083516A" w:rsidRPr="00EB3479">
        <w:rPr>
          <w:rFonts w:ascii="Times New Roman" w:hAnsi="Times New Roman" w:cs="Times New Roman"/>
          <w:kern w:val="0"/>
          <w:sz w:val="24"/>
          <w:szCs w:val="24"/>
          <w:lang w:val="en"/>
        </w:rPr>
        <w:t>this</w:t>
      </w:r>
      <w:r w:rsidRPr="00EB3479">
        <w:rPr>
          <w:rFonts w:ascii="Times New Roman" w:hAnsi="Times New Roman" w:cs="Times New Roman"/>
          <w:kern w:val="0"/>
          <w:sz w:val="24"/>
          <w:szCs w:val="24"/>
          <w:lang w:val="en"/>
        </w:rPr>
        <w:t xml:space="preserve"> moratorium by state law.  </w:t>
      </w:r>
    </w:p>
    <w:p w14:paraId="6D9A42A6" w14:textId="3CE8A496"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must work in a collaborative manner with the chairperson of 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and other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members and attend meetings of 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when possible.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must also work in a proactive manner with the Council, Town Administrator and volunteers on relevant Boards and Commissions.</w:t>
      </w:r>
    </w:p>
    <w:p w14:paraId="1C761A01" w14:textId="43FED440" w:rsidR="00D27C53"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A major component of the project must be the involvement and input of businesses, </w:t>
      </w:r>
      <w:proofErr w:type="gramStart"/>
      <w:r w:rsidRPr="00EB3479">
        <w:rPr>
          <w:rFonts w:ascii="Times New Roman" w:hAnsi="Times New Roman" w:cs="Times New Roman"/>
          <w:kern w:val="0"/>
          <w:sz w:val="24"/>
          <w:szCs w:val="24"/>
          <w:lang w:val="en"/>
        </w:rPr>
        <w:t>residents</w:t>
      </w:r>
      <w:proofErr w:type="gramEnd"/>
      <w:r w:rsidRPr="00EB3479">
        <w:rPr>
          <w:rFonts w:ascii="Times New Roman" w:hAnsi="Times New Roman" w:cs="Times New Roman"/>
          <w:kern w:val="0"/>
          <w:sz w:val="24"/>
          <w:szCs w:val="24"/>
          <w:lang w:val="en"/>
        </w:rPr>
        <w:t xml:space="preserve"> and other stakeholders. </w:t>
      </w:r>
      <w:r w:rsidR="00D85369" w:rsidRPr="00EB3479">
        <w:rPr>
          <w:rFonts w:ascii="Times New Roman" w:hAnsi="Times New Roman" w:cs="Times New Roman"/>
          <w:kern w:val="0"/>
          <w:sz w:val="24"/>
          <w:szCs w:val="24"/>
          <w:lang w:val="en"/>
        </w:rPr>
        <w:t xml:space="preserve">At a minimum </w:t>
      </w:r>
      <w:r w:rsidR="00D27C53" w:rsidRPr="00EB3479">
        <w:rPr>
          <w:rFonts w:ascii="Times New Roman" w:hAnsi="Times New Roman" w:cs="Times New Roman"/>
          <w:kern w:val="0"/>
          <w:sz w:val="24"/>
          <w:szCs w:val="24"/>
          <w:lang w:val="en"/>
        </w:rPr>
        <w:t xml:space="preserve">this </w:t>
      </w:r>
      <w:r w:rsidR="00D85369" w:rsidRPr="00EB3479">
        <w:rPr>
          <w:rFonts w:ascii="Times New Roman" w:hAnsi="Times New Roman" w:cs="Times New Roman"/>
          <w:kern w:val="0"/>
          <w:sz w:val="24"/>
          <w:szCs w:val="24"/>
          <w:lang w:val="en"/>
        </w:rPr>
        <w:t xml:space="preserve">shall be addressed via three (3) </w:t>
      </w:r>
      <w:r w:rsidRPr="00EB3479">
        <w:rPr>
          <w:rFonts w:ascii="Times New Roman" w:hAnsi="Times New Roman" w:cs="Times New Roman"/>
          <w:kern w:val="0"/>
          <w:sz w:val="24"/>
          <w:szCs w:val="24"/>
          <w:lang w:val="en"/>
        </w:rPr>
        <w:t>public meetings/charettes</w:t>
      </w:r>
      <w:r w:rsidR="00D85369" w:rsidRPr="00EB3479">
        <w:rPr>
          <w:rFonts w:ascii="Times New Roman" w:hAnsi="Times New Roman" w:cs="Times New Roman"/>
          <w:kern w:val="0"/>
          <w:sz w:val="24"/>
          <w:szCs w:val="24"/>
          <w:lang w:val="en"/>
        </w:rPr>
        <w:t xml:space="preserve"> as described further in this paragraph; </w:t>
      </w:r>
      <w:r w:rsidRPr="00EB3479">
        <w:rPr>
          <w:rFonts w:ascii="Times New Roman" w:hAnsi="Times New Roman" w:cs="Times New Roman"/>
          <w:kern w:val="0"/>
          <w:sz w:val="24"/>
          <w:szCs w:val="24"/>
          <w:lang w:val="en"/>
        </w:rPr>
        <w:t>an interactive website</w:t>
      </w:r>
      <w:r w:rsidR="0061421D" w:rsidRPr="00EB3479">
        <w:rPr>
          <w:rFonts w:ascii="Times New Roman" w:hAnsi="Times New Roman" w:cs="Times New Roman"/>
          <w:kern w:val="0"/>
          <w:sz w:val="24"/>
          <w:szCs w:val="24"/>
          <w:lang w:val="en"/>
        </w:rPr>
        <w:t>; online surveys of business owners, property owners and residents</w:t>
      </w:r>
      <w:r w:rsidR="00D85369" w:rsidRPr="00EB3479">
        <w:rPr>
          <w:rFonts w:ascii="Times New Roman" w:hAnsi="Times New Roman" w:cs="Times New Roman"/>
          <w:kern w:val="0"/>
          <w:sz w:val="24"/>
          <w:szCs w:val="24"/>
          <w:lang w:val="en"/>
        </w:rPr>
        <w:t xml:space="preserve"> to obtain additional input</w:t>
      </w:r>
      <w:r w:rsidR="0061421D" w:rsidRPr="00EB3479">
        <w:rPr>
          <w:rFonts w:ascii="Times New Roman" w:hAnsi="Times New Roman" w:cs="Times New Roman"/>
          <w:kern w:val="0"/>
          <w:sz w:val="24"/>
          <w:szCs w:val="24"/>
          <w:lang w:val="en"/>
        </w:rPr>
        <w:t>; and</w:t>
      </w:r>
      <w:r w:rsidRPr="00EB3479">
        <w:rPr>
          <w:rFonts w:ascii="Times New Roman" w:hAnsi="Times New Roman" w:cs="Times New Roman"/>
          <w:kern w:val="0"/>
          <w:sz w:val="24"/>
          <w:szCs w:val="24"/>
          <w:lang w:val="en"/>
        </w:rPr>
        <w:t xml:space="preserve"> </w:t>
      </w:r>
      <w:r w:rsidR="0061421D" w:rsidRPr="00EB3479">
        <w:rPr>
          <w:rFonts w:ascii="Times New Roman" w:hAnsi="Times New Roman" w:cs="Times New Roman"/>
          <w:kern w:val="0"/>
          <w:sz w:val="24"/>
          <w:szCs w:val="24"/>
          <w:lang w:val="en"/>
        </w:rPr>
        <w:t xml:space="preserve">the use of </w:t>
      </w:r>
      <w:r w:rsidRPr="00EB3479">
        <w:rPr>
          <w:rFonts w:ascii="Times New Roman" w:hAnsi="Times New Roman" w:cs="Times New Roman"/>
          <w:kern w:val="0"/>
          <w:sz w:val="24"/>
          <w:szCs w:val="24"/>
          <w:lang w:val="en"/>
        </w:rPr>
        <w:t xml:space="preserve">social media. In-person </w:t>
      </w:r>
      <w:r w:rsidR="00D27C53" w:rsidRPr="00EB3479">
        <w:rPr>
          <w:rFonts w:ascii="Times New Roman" w:hAnsi="Times New Roman" w:cs="Times New Roman"/>
          <w:kern w:val="0"/>
          <w:sz w:val="24"/>
          <w:szCs w:val="24"/>
          <w:lang w:val="en"/>
        </w:rPr>
        <w:t>meetings/charettes</w:t>
      </w:r>
      <w:r w:rsidRPr="00EB3479">
        <w:rPr>
          <w:rFonts w:ascii="Times New Roman" w:hAnsi="Times New Roman" w:cs="Times New Roman"/>
          <w:kern w:val="0"/>
          <w:sz w:val="24"/>
          <w:szCs w:val="24"/>
          <w:lang w:val="en"/>
        </w:rPr>
        <w:t xml:space="preserve"> should be as interactive as possible and held at different times for maximum participant convenience. </w:t>
      </w:r>
      <w:r w:rsidR="00D27C53" w:rsidRPr="00EB3479">
        <w:rPr>
          <w:rFonts w:ascii="Times New Roman" w:hAnsi="Times New Roman" w:cs="Times New Roman"/>
          <w:kern w:val="0"/>
          <w:sz w:val="24"/>
          <w:szCs w:val="24"/>
          <w:lang w:val="en"/>
        </w:rPr>
        <w:t xml:space="preserve">The public meetings/charettes shall include at least one (1) general meeting with </w:t>
      </w:r>
      <w:r w:rsidRPr="00EB3479">
        <w:rPr>
          <w:rFonts w:ascii="Times New Roman" w:hAnsi="Times New Roman" w:cs="Times New Roman"/>
          <w:kern w:val="0"/>
          <w:sz w:val="24"/>
          <w:szCs w:val="24"/>
          <w:lang w:val="en"/>
        </w:rPr>
        <w:t xml:space="preserve">the community to present the project in broad outline and seek public input/suggestions/concerns. This introductory charette </w:t>
      </w:r>
      <w:r w:rsidR="00D27C53" w:rsidRPr="00EB3479">
        <w:rPr>
          <w:rFonts w:ascii="Times New Roman" w:hAnsi="Times New Roman" w:cs="Times New Roman"/>
          <w:kern w:val="0"/>
          <w:sz w:val="24"/>
          <w:szCs w:val="24"/>
          <w:lang w:val="en"/>
        </w:rPr>
        <w:t>shall</w:t>
      </w:r>
      <w:r w:rsidRPr="00EB3479">
        <w:rPr>
          <w:rFonts w:ascii="Times New Roman" w:hAnsi="Times New Roman" w:cs="Times New Roman"/>
          <w:kern w:val="0"/>
          <w:sz w:val="24"/>
          <w:szCs w:val="24"/>
          <w:lang w:val="en"/>
        </w:rPr>
        <w:t xml:space="preserve"> be followed with </w:t>
      </w:r>
      <w:r w:rsidR="00D27C53" w:rsidRPr="00EB3479">
        <w:rPr>
          <w:rFonts w:ascii="Times New Roman" w:hAnsi="Times New Roman" w:cs="Times New Roman"/>
          <w:kern w:val="0"/>
          <w:sz w:val="24"/>
          <w:szCs w:val="24"/>
          <w:lang w:val="en"/>
        </w:rPr>
        <w:t xml:space="preserve">two (2) additional public meetings/charettes, one of which will be with the </w:t>
      </w:r>
      <w:proofErr w:type="gramStart"/>
      <w:r w:rsidR="00D27C53" w:rsidRPr="00EB3479">
        <w:rPr>
          <w:rFonts w:ascii="Times New Roman" w:hAnsi="Times New Roman" w:cs="Times New Roman"/>
          <w:kern w:val="0"/>
          <w:sz w:val="24"/>
          <w:szCs w:val="24"/>
          <w:lang w:val="en"/>
        </w:rPr>
        <w:t>general public</w:t>
      </w:r>
      <w:proofErr w:type="gramEnd"/>
      <w:r w:rsidR="00D27C53" w:rsidRPr="00EB3479">
        <w:rPr>
          <w:rFonts w:ascii="Times New Roman" w:hAnsi="Times New Roman" w:cs="Times New Roman"/>
          <w:kern w:val="0"/>
          <w:sz w:val="24"/>
          <w:szCs w:val="24"/>
          <w:lang w:val="en"/>
        </w:rPr>
        <w:t xml:space="preserve"> and one with the business community. C</w:t>
      </w:r>
      <w:r w:rsidRPr="00EB3479">
        <w:rPr>
          <w:rFonts w:ascii="Times New Roman" w:hAnsi="Times New Roman" w:cs="Times New Roman"/>
          <w:kern w:val="0"/>
          <w:sz w:val="24"/>
          <w:szCs w:val="24"/>
          <w:lang w:val="en"/>
        </w:rPr>
        <w:t>ommunity input must also be sought outside of public meetings/</w:t>
      </w:r>
      <w:r w:rsidR="00D27C53" w:rsidRPr="00EB3479">
        <w:rPr>
          <w:rFonts w:ascii="Times New Roman" w:hAnsi="Times New Roman" w:cs="Times New Roman"/>
          <w:kern w:val="0"/>
          <w:sz w:val="24"/>
          <w:szCs w:val="24"/>
          <w:lang w:val="en"/>
        </w:rPr>
        <w:t>charettes</w:t>
      </w:r>
      <w:r w:rsidRPr="00EB3479">
        <w:rPr>
          <w:rFonts w:ascii="Times New Roman" w:hAnsi="Times New Roman" w:cs="Times New Roman"/>
          <w:kern w:val="0"/>
          <w:sz w:val="24"/>
          <w:szCs w:val="24"/>
          <w:lang w:val="en"/>
        </w:rPr>
        <w:t xml:space="preserve"> via all appropriate channels.</w:t>
      </w:r>
      <w:r w:rsidR="00D27C53" w:rsidRPr="00EB3479">
        <w:rPr>
          <w:rFonts w:ascii="Times New Roman" w:hAnsi="Times New Roman" w:cs="Times New Roman"/>
          <w:kern w:val="0"/>
          <w:sz w:val="24"/>
          <w:szCs w:val="24"/>
          <w:lang w:val="en"/>
        </w:rPr>
        <w:t xml:space="preserve"> The goals for these activities are to garner the input and the support of the community through a collaborative partnership and open dialogue.</w:t>
      </w:r>
    </w:p>
    <w:p w14:paraId="44345368" w14:textId="22217936" w:rsidR="001C5D38"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should approach all tasks with a sense of what is feasible and reasonably achievable given current business and political realities.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should focus on what is 'doable', and not spend limited time and budget on plans that might work in highly affluent communities but </w:t>
      </w:r>
      <w:r w:rsidR="00396245" w:rsidRPr="00EB3479">
        <w:rPr>
          <w:rFonts w:ascii="Times New Roman" w:hAnsi="Times New Roman" w:cs="Times New Roman"/>
          <w:kern w:val="0"/>
          <w:sz w:val="24"/>
          <w:szCs w:val="24"/>
          <w:lang w:val="en"/>
        </w:rPr>
        <w:t xml:space="preserve">may be more challenging </w:t>
      </w:r>
      <w:r w:rsidRPr="00EB3479">
        <w:rPr>
          <w:rFonts w:ascii="Times New Roman" w:hAnsi="Times New Roman" w:cs="Times New Roman"/>
          <w:kern w:val="0"/>
          <w:sz w:val="24"/>
          <w:szCs w:val="24"/>
          <w:lang w:val="en"/>
        </w:rPr>
        <w:t xml:space="preserve">in Tiverton. Since plan recommendations will include a strategy for implementation,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must have a working knowledge of potential funding sources such as federal grants (e.g. Community Development Block Grants), R</w:t>
      </w:r>
      <w:r w:rsidR="00653F5F" w:rsidRPr="00EB3479">
        <w:rPr>
          <w:rFonts w:ascii="Times New Roman" w:hAnsi="Times New Roman" w:cs="Times New Roman"/>
          <w:kern w:val="0"/>
          <w:sz w:val="24"/>
          <w:szCs w:val="24"/>
          <w:lang w:val="en"/>
        </w:rPr>
        <w:t>hode Island</w:t>
      </w:r>
      <w:r w:rsidRPr="00EB3479">
        <w:rPr>
          <w:rFonts w:ascii="Times New Roman" w:hAnsi="Times New Roman" w:cs="Times New Roman"/>
          <w:kern w:val="0"/>
          <w:sz w:val="24"/>
          <w:szCs w:val="24"/>
          <w:lang w:val="en"/>
        </w:rPr>
        <w:t xml:space="preserve"> grants (e.g. State Transportation Improvement Program, municipal funding sources</w:t>
      </w:r>
      <w:r w:rsidR="00653F5F" w:rsidRPr="00EB3479">
        <w:rPr>
          <w:rFonts w:ascii="Times New Roman" w:hAnsi="Times New Roman" w:cs="Times New Roman"/>
          <w:kern w:val="0"/>
          <w:sz w:val="24"/>
          <w:szCs w:val="24"/>
          <w:lang w:val="en"/>
        </w:rPr>
        <w:t xml:space="preserve"> such as a</w:t>
      </w:r>
      <w:r w:rsidRPr="00EB3479">
        <w:rPr>
          <w:rFonts w:ascii="Times New Roman" w:hAnsi="Times New Roman" w:cs="Times New Roman"/>
          <w:kern w:val="0"/>
          <w:sz w:val="24"/>
          <w:szCs w:val="24"/>
          <w:lang w:val="en"/>
        </w:rPr>
        <w:t xml:space="preserve"> Development Impact Fee) and private sector sources (e.g. Rhode Island Foundation Community Grants). </w:t>
      </w:r>
    </w:p>
    <w:p w14:paraId="01CDD586" w14:textId="7933DDE9" w:rsidR="00D10C26" w:rsidRDefault="00D10C26"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The primary foc</w:t>
      </w:r>
      <w:r>
        <w:rPr>
          <w:rFonts w:ascii="Times New Roman" w:hAnsi="Times New Roman" w:cs="Times New Roman"/>
          <w:kern w:val="0"/>
          <w:sz w:val="24"/>
          <w:szCs w:val="24"/>
          <w:lang w:val="en"/>
        </w:rPr>
        <w:t>i</w:t>
      </w:r>
      <w:r w:rsidRPr="00EB3479">
        <w:rPr>
          <w:rFonts w:ascii="Times New Roman" w:hAnsi="Times New Roman" w:cs="Times New Roman"/>
          <w:kern w:val="0"/>
          <w:sz w:val="24"/>
          <w:szCs w:val="24"/>
          <w:lang w:val="en"/>
        </w:rPr>
        <w:t xml:space="preserve"> of the North Tiverton Revitalization Strategy and Design Report must</w:t>
      </w:r>
      <w:r>
        <w:rPr>
          <w:rFonts w:ascii="Times New Roman" w:hAnsi="Times New Roman" w:cs="Times New Roman"/>
          <w:kern w:val="0"/>
          <w:sz w:val="24"/>
          <w:szCs w:val="24"/>
          <w:lang w:val="en"/>
        </w:rPr>
        <w:t xml:space="preserve"> be to:</w:t>
      </w:r>
    </w:p>
    <w:p w14:paraId="5085215D" w14:textId="5949B4FB" w:rsidR="00D10C26" w:rsidRPr="00783620" w:rsidRDefault="00D10C26"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Pr>
          <w:rFonts w:ascii="Times New Roman" w:hAnsi="Times New Roman" w:cs="Times New Roman"/>
          <w:kern w:val="0"/>
          <w:sz w:val="24"/>
          <w:szCs w:val="24"/>
          <w:lang w:val="en"/>
        </w:rPr>
        <w:t>Support the</w:t>
      </w:r>
      <w:r w:rsidRPr="00783620">
        <w:rPr>
          <w:rFonts w:ascii="Times New Roman" w:hAnsi="Times New Roman" w:cs="Times New Roman"/>
          <w:kern w:val="0"/>
          <w:sz w:val="24"/>
          <w:szCs w:val="24"/>
          <w:lang w:val="en"/>
        </w:rPr>
        <w:t xml:space="preserve"> desire of residents to ensure overall development is carried out in a thoughtful planned way that helps to enhance </w:t>
      </w:r>
      <w:r>
        <w:rPr>
          <w:rFonts w:ascii="Times New Roman" w:hAnsi="Times New Roman" w:cs="Times New Roman"/>
          <w:kern w:val="0"/>
          <w:sz w:val="24"/>
          <w:szCs w:val="24"/>
          <w:lang w:val="en"/>
        </w:rPr>
        <w:t xml:space="preserve">North </w:t>
      </w:r>
      <w:r w:rsidRPr="00783620">
        <w:rPr>
          <w:rFonts w:ascii="Times New Roman" w:hAnsi="Times New Roman" w:cs="Times New Roman"/>
          <w:kern w:val="0"/>
          <w:sz w:val="24"/>
          <w:szCs w:val="24"/>
          <w:lang w:val="en"/>
        </w:rPr>
        <w:t xml:space="preserve">Tiverton’s character </w:t>
      </w:r>
      <w:r w:rsidRPr="00714B50">
        <w:rPr>
          <w:rFonts w:ascii="Times New Roman" w:hAnsi="Times New Roman" w:cs="Times New Roman"/>
          <w:kern w:val="0"/>
          <w:sz w:val="24"/>
          <w:szCs w:val="24"/>
          <w:lang w:val="en"/>
        </w:rPr>
        <w:t xml:space="preserve">while recognizing the rights of property owners to develop their land in accordance with applicable local, </w:t>
      </w:r>
      <w:proofErr w:type="gramStart"/>
      <w:r w:rsidRPr="00714B50">
        <w:rPr>
          <w:rFonts w:ascii="Times New Roman" w:hAnsi="Times New Roman" w:cs="Times New Roman"/>
          <w:kern w:val="0"/>
          <w:sz w:val="24"/>
          <w:szCs w:val="24"/>
          <w:lang w:val="en"/>
        </w:rPr>
        <w:t>state</w:t>
      </w:r>
      <w:proofErr w:type="gramEnd"/>
      <w:r w:rsidRPr="00714B50">
        <w:rPr>
          <w:rFonts w:ascii="Times New Roman" w:hAnsi="Times New Roman" w:cs="Times New Roman"/>
          <w:kern w:val="0"/>
          <w:sz w:val="24"/>
          <w:szCs w:val="24"/>
          <w:lang w:val="en"/>
        </w:rPr>
        <w:t xml:space="preserve"> and federal laws and regulations</w:t>
      </w:r>
      <w:r w:rsidR="00B1085F" w:rsidRPr="00714B50">
        <w:rPr>
          <w:rFonts w:ascii="Times New Roman" w:hAnsi="Times New Roman" w:cs="Times New Roman"/>
          <w:kern w:val="0"/>
          <w:sz w:val="24"/>
          <w:szCs w:val="24"/>
          <w:lang w:val="en"/>
        </w:rPr>
        <w:t>.</w:t>
      </w:r>
      <w:r w:rsidRPr="00714B50">
        <w:rPr>
          <w:rFonts w:ascii="Times New Roman" w:hAnsi="Times New Roman" w:cs="Times New Roman"/>
          <w:kern w:val="0"/>
          <w:sz w:val="24"/>
          <w:szCs w:val="24"/>
          <w:lang w:val="en"/>
        </w:rPr>
        <w:t xml:space="preserve"> </w:t>
      </w:r>
    </w:p>
    <w:p w14:paraId="1E5DC2A8" w14:textId="03B5F0B4" w:rsidR="00D10C26" w:rsidRDefault="00D10C26"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14B50">
        <w:rPr>
          <w:rFonts w:ascii="Times New Roman" w:hAnsi="Times New Roman" w:cs="Times New Roman"/>
          <w:kern w:val="0"/>
          <w:sz w:val="24"/>
          <w:szCs w:val="24"/>
          <w:lang w:val="en"/>
        </w:rPr>
        <w:t>Encourage robust eco</w:t>
      </w:r>
      <w:r w:rsidRPr="00783620">
        <w:rPr>
          <w:rFonts w:ascii="Times New Roman" w:hAnsi="Times New Roman" w:cs="Times New Roman"/>
          <w:kern w:val="0"/>
          <w:sz w:val="24"/>
          <w:szCs w:val="24"/>
          <w:lang w:val="en"/>
        </w:rPr>
        <w:t xml:space="preserve">nomic revitalization of businesses and properties on Main Road from the </w:t>
      </w:r>
      <w:r w:rsidRPr="00783620">
        <w:rPr>
          <w:rFonts w:ascii="Times New Roman" w:hAnsi="Times New Roman" w:cs="Times New Roman"/>
          <w:kern w:val="0"/>
          <w:sz w:val="24"/>
          <w:szCs w:val="24"/>
          <w:lang w:val="en"/>
        </w:rPr>
        <w:lastRenderedPageBreak/>
        <w:t>Fall River line to Route 24 and the mill village area north of Judson Street</w:t>
      </w:r>
      <w:r>
        <w:rPr>
          <w:rFonts w:ascii="Times New Roman" w:hAnsi="Times New Roman" w:cs="Times New Roman"/>
          <w:kern w:val="0"/>
          <w:sz w:val="24"/>
          <w:szCs w:val="24"/>
          <w:lang w:val="en"/>
        </w:rPr>
        <w:t xml:space="preserve"> with small, well-designed independent businesses</w:t>
      </w:r>
      <w:r w:rsidR="00B1085F">
        <w:rPr>
          <w:rFonts w:ascii="Times New Roman" w:hAnsi="Times New Roman" w:cs="Times New Roman"/>
          <w:kern w:val="0"/>
          <w:sz w:val="24"/>
          <w:szCs w:val="24"/>
          <w:lang w:val="en"/>
        </w:rPr>
        <w:t>.</w:t>
      </w:r>
    </w:p>
    <w:p w14:paraId="4920F9FE" w14:textId="31A7D0FA" w:rsidR="001C5D38" w:rsidRPr="00D10C26" w:rsidRDefault="00D10C26"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D10C26">
        <w:rPr>
          <w:rFonts w:ascii="Times New Roman" w:hAnsi="Times New Roman" w:cs="Times New Roman"/>
          <w:kern w:val="0"/>
          <w:sz w:val="24"/>
          <w:szCs w:val="24"/>
          <w:lang w:val="en"/>
        </w:rPr>
        <w:t>Recognize that the mill village area has very different characteristics and potential than the more suburban commercial district south of Judson Street where parking is plentiful and where there are many in-fill opportunities.</w:t>
      </w:r>
      <w:r>
        <w:rPr>
          <w:rFonts w:ascii="Times New Roman" w:hAnsi="Times New Roman" w:cs="Times New Roman"/>
          <w:kern w:val="0"/>
          <w:sz w:val="24"/>
          <w:szCs w:val="24"/>
          <w:lang w:val="en"/>
        </w:rPr>
        <w:t xml:space="preserve"> </w:t>
      </w:r>
      <w:r w:rsidR="008F33D4" w:rsidRPr="00D10C26">
        <w:rPr>
          <w:rFonts w:ascii="Times New Roman" w:hAnsi="Times New Roman" w:cs="Times New Roman"/>
          <w:kern w:val="0"/>
          <w:sz w:val="24"/>
          <w:szCs w:val="24"/>
          <w:lang w:val="en"/>
        </w:rPr>
        <w:t>With respect to the mill village north of Judson St</w:t>
      </w:r>
      <w:r w:rsidR="00653F5F" w:rsidRPr="00D10C26">
        <w:rPr>
          <w:rFonts w:ascii="Times New Roman" w:hAnsi="Times New Roman" w:cs="Times New Roman"/>
          <w:kern w:val="0"/>
          <w:sz w:val="24"/>
          <w:szCs w:val="24"/>
          <w:lang w:val="en"/>
        </w:rPr>
        <w:t>reet</w:t>
      </w:r>
      <w:r w:rsidR="008F33D4" w:rsidRPr="00D10C26">
        <w:rPr>
          <w:rFonts w:ascii="Times New Roman" w:hAnsi="Times New Roman" w:cs="Times New Roman"/>
          <w:kern w:val="0"/>
          <w:sz w:val="24"/>
          <w:szCs w:val="24"/>
          <w:lang w:val="en"/>
        </w:rPr>
        <w:t xml:space="preserve">, the </w:t>
      </w:r>
      <w:r w:rsidR="0083516A" w:rsidRPr="00D10C26">
        <w:rPr>
          <w:rFonts w:ascii="Times New Roman" w:hAnsi="Times New Roman" w:cs="Times New Roman"/>
          <w:kern w:val="0"/>
          <w:sz w:val="24"/>
          <w:szCs w:val="24"/>
          <w:lang w:val="en"/>
        </w:rPr>
        <w:t>Consultant</w:t>
      </w:r>
      <w:r w:rsidR="008F33D4" w:rsidRPr="00D10C26">
        <w:rPr>
          <w:rFonts w:ascii="Times New Roman" w:hAnsi="Times New Roman" w:cs="Times New Roman"/>
          <w:kern w:val="0"/>
          <w:sz w:val="24"/>
          <w:szCs w:val="24"/>
          <w:lang w:val="en"/>
        </w:rPr>
        <w:t xml:space="preserve"> should be familiar with strategies utilized in Chepachet, Ashton, Anthony and other successfully revitalized R</w:t>
      </w:r>
      <w:r w:rsidR="00653F5F" w:rsidRPr="00D10C26">
        <w:rPr>
          <w:rFonts w:ascii="Times New Roman" w:hAnsi="Times New Roman" w:cs="Times New Roman"/>
          <w:kern w:val="0"/>
          <w:sz w:val="24"/>
          <w:szCs w:val="24"/>
          <w:lang w:val="en"/>
        </w:rPr>
        <w:t>hode Island</w:t>
      </w:r>
      <w:r w:rsidR="008F33D4" w:rsidRPr="00D10C26">
        <w:rPr>
          <w:rFonts w:ascii="Times New Roman" w:hAnsi="Times New Roman" w:cs="Times New Roman"/>
          <w:kern w:val="0"/>
          <w:sz w:val="24"/>
          <w:szCs w:val="24"/>
          <w:lang w:val="en"/>
        </w:rPr>
        <w:t xml:space="preserve"> mill villages.</w:t>
      </w:r>
    </w:p>
    <w:p w14:paraId="112364BC" w14:textId="0D7CD41C"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Consistent with </w:t>
      </w:r>
      <w:r w:rsidR="00653F5F" w:rsidRPr="00EB3479">
        <w:rPr>
          <w:rFonts w:ascii="Times New Roman" w:hAnsi="Times New Roman" w:cs="Times New Roman"/>
          <w:kern w:val="0"/>
          <w:sz w:val="24"/>
          <w:szCs w:val="24"/>
          <w:lang w:val="en"/>
        </w:rPr>
        <w:t>the</w:t>
      </w:r>
      <w:r w:rsidRPr="00EB3479">
        <w:rPr>
          <w:rFonts w:ascii="Times New Roman" w:hAnsi="Times New Roman" w:cs="Times New Roman"/>
          <w:kern w:val="0"/>
          <w:sz w:val="24"/>
          <w:szCs w:val="24"/>
          <w:lang w:val="en"/>
        </w:rPr>
        <w:t xml:space="preserve"> Council's mandate,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and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must develop a North Tiverton Revitalization Strategy and Design Report with recommendations that adequately address the following key tasks.</w:t>
      </w:r>
    </w:p>
    <w:p w14:paraId="15DC4383" w14:textId="071C2148" w:rsidR="001C5D38" w:rsidRPr="00757A89" w:rsidRDefault="008F33D4"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 xml:space="preserve">Tiverton's existing zoning code, including the form-based zoning code that guides future building development, and the 'Land Development and Subdivision Regulations' must be carefully reviewed to determine if new or amended provisions would better encourage </w:t>
      </w:r>
      <w:r w:rsidR="00B1085F" w:rsidRPr="00757A89">
        <w:rPr>
          <w:rFonts w:ascii="Times New Roman" w:hAnsi="Times New Roman" w:cs="Times New Roman"/>
          <w:kern w:val="0"/>
          <w:sz w:val="24"/>
          <w:szCs w:val="24"/>
          <w:lang w:val="en"/>
        </w:rPr>
        <w:t xml:space="preserve">residential development and </w:t>
      </w:r>
      <w:r w:rsidRPr="00757A89">
        <w:rPr>
          <w:rFonts w:ascii="Times New Roman" w:hAnsi="Times New Roman" w:cs="Times New Roman"/>
          <w:kern w:val="0"/>
          <w:sz w:val="24"/>
          <w:szCs w:val="24"/>
          <w:lang w:val="en"/>
        </w:rPr>
        <w:t>attractive, thriving businesses, consistent with the goals of the Comprehensive Plan (2018). Conversely, existing provisions that restrict quality development must be identified. Real estate tax policy and any other town ordinances that have an impact on north Tiverton's business climate should also be reviewed.</w:t>
      </w:r>
    </w:p>
    <w:p w14:paraId="237F610C" w14:textId="291D5754" w:rsidR="007840A8" w:rsidRPr="00757A89" w:rsidRDefault="007840A8"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 xml:space="preserve">Consideration of any modifications to Tiverton’s zoning code that may occur during the period of the study, including but not limited to any modifications related to types of lighting (e.g. Dark Sky compliant), landscaping, on and </w:t>
      </w:r>
      <w:r w:rsidR="00B1085F" w:rsidRPr="00757A89">
        <w:rPr>
          <w:rFonts w:ascii="Times New Roman" w:hAnsi="Times New Roman" w:cs="Times New Roman"/>
          <w:kern w:val="0"/>
          <w:sz w:val="24"/>
          <w:szCs w:val="24"/>
          <w:lang w:val="en"/>
        </w:rPr>
        <w:t>off-street</w:t>
      </w:r>
      <w:r w:rsidRPr="00757A89">
        <w:rPr>
          <w:rFonts w:ascii="Times New Roman" w:hAnsi="Times New Roman" w:cs="Times New Roman"/>
          <w:kern w:val="0"/>
          <w:sz w:val="24"/>
          <w:szCs w:val="24"/>
          <w:lang w:val="en"/>
        </w:rPr>
        <w:t xml:space="preserve"> parking, signage, etc. </w:t>
      </w:r>
    </w:p>
    <w:p w14:paraId="3E16A972" w14:textId="30720927" w:rsidR="001C5D38" w:rsidRPr="00757A89" w:rsidRDefault="00714C8D"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Consideration of whether</w:t>
      </w:r>
      <w:r w:rsidR="008F33D4" w:rsidRPr="00757A89">
        <w:rPr>
          <w:rFonts w:ascii="Times New Roman" w:hAnsi="Times New Roman" w:cs="Times New Roman"/>
          <w:kern w:val="0"/>
          <w:sz w:val="24"/>
          <w:szCs w:val="24"/>
          <w:lang w:val="en"/>
        </w:rPr>
        <w:t xml:space="preserve"> the various neighborhoods of the study area are properly zoned in a manner that attracts desirable development and discourages inappropriate development</w:t>
      </w:r>
      <w:r w:rsidR="007613F7" w:rsidRPr="00757A89">
        <w:rPr>
          <w:rFonts w:ascii="Times New Roman" w:hAnsi="Times New Roman" w:cs="Times New Roman"/>
          <w:kern w:val="0"/>
          <w:sz w:val="24"/>
          <w:szCs w:val="24"/>
          <w:lang w:val="en"/>
        </w:rPr>
        <w:t xml:space="preserve">, such as the </w:t>
      </w:r>
      <w:r w:rsidR="00C05667" w:rsidRPr="00757A89">
        <w:rPr>
          <w:rFonts w:ascii="Times New Roman" w:hAnsi="Times New Roman" w:cs="Times New Roman"/>
          <w:kern w:val="0"/>
          <w:sz w:val="24"/>
          <w:szCs w:val="24"/>
          <w:lang w:val="en"/>
        </w:rPr>
        <w:t>area zoned industrial in the mill village area and to provide connectivity between the Bourne Mill and the main business area</w:t>
      </w:r>
      <w:r w:rsidR="00BE09EB" w:rsidRPr="00757A89">
        <w:rPr>
          <w:rFonts w:ascii="Times New Roman" w:hAnsi="Times New Roman" w:cs="Times New Roman"/>
          <w:kern w:val="0"/>
          <w:sz w:val="24"/>
          <w:szCs w:val="24"/>
          <w:lang w:val="en"/>
        </w:rPr>
        <w:t xml:space="preserve"> of North Tiverton.</w:t>
      </w:r>
    </w:p>
    <w:p w14:paraId="066F3E61" w14:textId="15AAE4D1" w:rsidR="001C5D38" w:rsidRPr="00757A89" w:rsidRDefault="00714C8D"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A revie</w:t>
      </w:r>
      <w:r w:rsidR="00F215D9" w:rsidRPr="00757A89">
        <w:rPr>
          <w:rFonts w:ascii="Times New Roman" w:hAnsi="Times New Roman" w:cs="Times New Roman"/>
          <w:kern w:val="0"/>
          <w:sz w:val="24"/>
          <w:szCs w:val="24"/>
          <w:lang w:val="en"/>
        </w:rPr>
        <w:t>w</w:t>
      </w:r>
      <w:r w:rsidRPr="00757A89">
        <w:rPr>
          <w:rFonts w:ascii="Times New Roman" w:hAnsi="Times New Roman" w:cs="Times New Roman"/>
          <w:kern w:val="0"/>
          <w:sz w:val="24"/>
          <w:szCs w:val="24"/>
          <w:lang w:val="en"/>
        </w:rPr>
        <w:t xml:space="preserve"> of the ‘Design Standards and Guidelines’ (October 23, 2013</w:t>
      </w:r>
      <w:r w:rsidR="00250542" w:rsidRPr="00757A89">
        <w:rPr>
          <w:rFonts w:ascii="Times New Roman" w:hAnsi="Times New Roman" w:cs="Times New Roman"/>
          <w:kern w:val="0"/>
          <w:sz w:val="24"/>
          <w:szCs w:val="24"/>
          <w:lang w:val="en"/>
        </w:rPr>
        <w:t>) to determine if these</w:t>
      </w:r>
      <w:r w:rsidR="00F215D9" w:rsidRPr="00757A89">
        <w:rPr>
          <w:rFonts w:ascii="Times New Roman" w:hAnsi="Times New Roman" w:cs="Times New Roman"/>
          <w:kern w:val="0"/>
          <w:sz w:val="24"/>
          <w:szCs w:val="24"/>
          <w:lang w:val="en"/>
        </w:rPr>
        <w:t>,</w:t>
      </w:r>
      <w:r w:rsidR="00250542" w:rsidRPr="00757A89">
        <w:rPr>
          <w:rFonts w:ascii="Times New Roman" w:hAnsi="Times New Roman" w:cs="Times New Roman"/>
          <w:kern w:val="0"/>
          <w:sz w:val="24"/>
          <w:szCs w:val="24"/>
          <w:lang w:val="en"/>
        </w:rPr>
        <w:t xml:space="preserve"> or any successor zoning codes that incorporate these standards and </w:t>
      </w:r>
      <w:r w:rsidR="00F215D9" w:rsidRPr="00757A89">
        <w:rPr>
          <w:rFonts w:ascii="Times New Roman" w:hAnsi="Times New Roman" w:cs="Times New Roman"/>
          <w:kern w:val="0"/>
          <w:sz w:val="24"/>
          <w:szCs w:val="24"/>
          <w:lang w:val="en"/>
        </w:rPr>
        <w:t>guidelines,</w:t>
      </w:r>
      <w:r w:rsidR="00250542" w:rsidRPr="00757A89">
        <w:rPr>
          <w:rFonts w:ascii="Times New Roman" w:hAnsi="Times New Roman" w:cs="Times New Roman"/>
          <w:kern w:val="0"/>
          <w:sz w:val="24"/>
          <w:szCs w:val="24"/>
          <w:lang w:val="en"/>
        </w:rPr>
        <w:t xml:space="preserve"> </w:t>
      </w:r>
      <w:r w:rsidR="001F2A2B" w:rsidRPr="00757A89">
        <w:rPr>
          <w:rFonts w:ascii="Times New Roman" w:hAnsi="Times New Roman" w:cs="Times New Roman"/>
          <w:kern w:val="0"/>
          <w:sz w:val="24"/>
          <w:szCs w:val="24"/>
          <w:lang w:val="en"/>
        </w:rPr>
        <w:t xml:space="preserve">address streetscapes and building enhancement consistent with recommendations of the Consultant and to </w:t>
      </w:r>
      <w:r w:rsidR="00F215D9" w:rsidRPr="00757A89">
        <w:rPr>
          <w:rFonts w:ascii="Times New Roman" w:hAnsi="Times New Roman" w:cs="Times New Roman"/>
          <w:kern w:val="0"/>
          <w:sz w:val="24"/>
          <w:szCs w:val="24"/>
          <w:lang w:val="en"/>
        </w:rPr>
        <w:t>determine</w:t>
      </w:r>
      <w:r w:rsidR="001F2A2B" w:rsidRPr="00757A89">
        <w:rPr>
          <w:rFonts w:ascii="Times New Roman" w:hAnsi="Times New Roman" w:cs="Times New Roman"/>
          <w:kern w:val="0"/>
          <w:sz w:val="24"/>
          <w:szCs w:val="24"/>
          <w:lang w:val="en"/>
        </w:rPr>
        <w:t xml:space="preserve"> if these </w:t>
      </w:r>
      <w:r w:rsidR="00F215D9" w:rsidRPr="00757A89">
        <w:rPr>
          <w:rFonts w:ascii="Times New Roman" w:hAnsi="Times New Roman" w:cs="Times New Roman"/>
          <w:kern w:val="0"/>
          <w:sz w:val="24"/>
          <w:szCs w:val="24"/>
          <w:lang w:val="en"/>
        </w:rPr>
        <w:t>concepts</w:t>
      </w:r>
      <w:r w:rsidR="001F2A2B" w:rsidRPr="00757A89">
        <w:rPr>
          <w:rFonts w:ascii="Times New Roman" w:hAnsi="Times New Roman" w:cs="Times New Roman"/>
          <w:kern w:val="0"/>
          <w:sz w:val="24"/>
          <w:szCs w:val="24"/>
          <w:lang w:val="en"/>
        </w:rPr>
        <w:t xml:space="preserve"> </w:t>
      </w:r>
      <w:r w:rsidR="00F215D9" w:rsidRPr="00757A89">
        <w:rPr>
          <w:rFonts w:ascii="Times New Roman" w:hAnsi="Times New Roman" w:cs="Times New Roman"/>
          <w:kern w:val="0"/>
          <w:sz w:val="24"/>
          <w:szCs w:val="24"/>
          <w:lang w:val="en"/>
        </w:rPr>
        <w:t>remain</w:t>
      </w:r>
      <w:r w:rsidR="001F2A2B" w:rsidRPr="00757A89">
        <w:rPr>
          <w:rFonts w:ascii="Times New Roman" w:hAnsi="Times New Roman" w:cs="Times New Roman"/>
          <w:kern w:val="0"/>
          <w:sz w:val="24"/>
          <w:szCs w:val="24"/>
          <w:lang w:val="en"/>
        </w:rPr>
        <w:t xml:space="preserve"> feasible for Main Road, if such design standards are enforceable and if </w:t>
      </w:r>
      <w:r w:rsidR="00F215D9" w:rsidRPr="00757A89">
        <w:rPr>
          <w:rFonts w:ascii="Times New Roman" w:hAnsi="Times New Roman" w:cs="Times New Roman"/>
          <w:kern w:val="0"/>
          <w:sz w:val="24"/>
          <w:szCs w:val="24"/>
          <w:lang w:val="en"/>
        </w:rPr>
        <w:t xml:space="preserve">any recommendations for modifications should be provided.  </w:t>
      </w:r>
    </w:p>
    <w:p w14:paraId="74B8B90C" w14:textId="6513C263" w:rsidR="001C5D38" w:rsidRPr="00757A89" w:rsidRDefault="00B37C31"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 xml:space="preserve">A review of the pedestrian and vehicular circulation of this area must be addressed.  </w:t>
      </w:r>
      <w:r w:rsidR="008F33D4" w:rsidRPr="00757A89">
        <w:rPr>
          <w:rFonts w:ascii="Times New Roman" w:hAnsi="Times New Roman" w:cs="Times New Roman"/>
          <w:kern w:val="0"/>
          <w:sz w:val="24"/>
          <w:szCs w:val="24"/>
          <w:lang w:val="en"/>
        </w:rPr>
        <w:t>Pedestrian and vehicular circulation is an important feature of healthy commercial districts and must be fully addressed. The Town is already committed to more pedestrian-friendly streets with adequate sidewalks, bicycle lanes and other amenities and the Comprehensive Plan encourages a 'complete streets' approach to future circulation plans. This concept is key to a better quality of life in the community. (See Comprehensive Plan, Circulation element, Goal 2, p.108). The State Transportation Improvement Plan (STIP) for Tiverton during the period 2022 - 2031 (FFY) has only one improvement project in the study area - repaving Souza R</w:t>
      </w:r>
      <w:r w:rsidR="006C5B84" w:rsidRPr="00757A89">
        <w:rPr>
          <w:rFonts w:ascii="Times New Roman" w:hAnsi="Times New Roman" w:cs="Times New Roman"/>
          <w:kern w:val="0"/>
          <w:sz w:val="24"/>
          <w:szCs w:val="24"/>
          <w:lang w:val="en"/>
        </w:rPr>
        <w:t>oad</w:t>
      </w:r>
      <w:r w:rsidR="008F33D4" w:rsidRPr="00757A89">
        <w:rPr>
          <w:rFonts w:ascii="Times New Roman" w:hAnsi="Times New Roman" w:cs="Times New Roman"/>
          <w:kern w:val="0"/>
          <w:sz w:val="24"/>
          <w:szCs w:val="24"/>
          <w:lang w:val="en"/>
        </w:rPr>
        <w:t xml:space="preserve">. Apart from </w:t>
      </w:r>
      <w:proofErr w:type="gramStart"/>
      <w:r w:rsidR="008F33D4" w:rsidRPr="00757A89">
        <w:rPr>
          <w:rFonts w:ascii="Times New Roman" w:hAnsi="Times New Roman" w:cs="Times New Roman"/>
          <w:kern w:val="0"/>
          <w:sz w:val="24"/>
          <w:szCs w:val="24"/>
          <w:lang w:val="en"/>
        </w:rPr>
        <w:t>bus</w:t>
      </w:r>
      <w:proofErr w:type="gramEnd"/>
      <w:r w:rsidR="008F33D4" w:rsidRPr="00757A89">
        <w:rPr>
          <w:rFonts w:ascii="Times New Roman" w:hAnsi="Times New Roman" w:cs="Times New Roman"/>
          <w:kern w:val="0"/>
          <w:sz w:val="24"/>
          <w:szCs w:val="24"/>
          <w:lang w:val="en"/>
        </w:rPr>
        <w:t xml:space="preserve"> service to Providence from the Fish R</w:t>
      </w:r>
      <w:r w:rsidR="006C5B84" w:rsidRPr="00757A89">
        <w:rPr>
          <w:rFonts w:ascii="Times New Roman" w:hAnsi="Times New Roman" w:cs="Times New Roman"/>
          <w:kern w:val="0"/>
          <w:sz w:val="24"/>
          <w:szCs w:val="24"/>
          <w:lang w:val="en"/>
        </w:rPr>
        <w:t>oad</w:t>
      </w:r>
      <w:r w:rsidR="008F33D4" w:rsidRPr="00757A89">
        <w:rPr>
          <w:rFonts w:ascii="Times New Roman" w:hAnsi="Times New Roman" w:cs="Times New Roman"/>
          <w:kern w:val="0"/>
          <w:sz w:val="24"/>
          <w:szCs w:val="24"/>
          <w:lang w:val="en"/>
        </w:rPr>
        <w:t xml:space="preserve"> '</w:t>
      </w:r>
      <w:r w:rsidR="006C5B84" w:rsidRPr="00757A89">
        <w:rPr>
          <w:rFonts w:ascii="Times New Roman" w:hAnsi="Times New Roman" w:cs="Times New Roman"/>
          <w:kern w:val="0"/>
          <w:sz w:val="24"/>
          <w:szCs w:val="24"/>
          <w:lang w:val="en"/>
        </w:rPr>
        <w:t>P</w:t>
      </w:r>
      <w:r w:rsidR="00660494" w:rsidRPr="00757A89">
        <w:rPr>
          <w:rFonts w:ascii="Times New Roman" w:hAnsi="Times New Roman" w:cs="Times New Roman"/>
          <w:kern w:val="0"/>
          <w:sz w:val="24"/>
          <w:szCs w:val="24"/>
          <w:lang w:val="en"/>
        </w:rPr>
        <w:t>ark &amp;</w:t>
      </w:r>
      <w:r w:rsidR="008F33D4" w:rsidRPr="00757A89">
        <w:rPr>
          <w:rFonts w:ascii="Times New Roman" w:hAnsi="Times New Roman" w:cs="Times New Roman"/>
          <w:kern w:val="0"/>
          <w:sz w:val="24"/>
          <w:szCs w:val="24"/>
          <w:lang w:val="en"/>
        </w:rPr>
        <w:t xml:space="preserve"> </w:t>
      </w:r>
      <w:r w:rsidR="00947A5F" w:rsidRPr="00757A89">
        <w:rPr>
          <w:rFonts w:ascii="Times New Roman" w:hAnsi="Times New Roman" w:cs="Times New Roman"/>
          <w:kern w:val="0"/>
          <w:sz w:val="24"/>
          <w:szCs w:val="24"/>
          <w:lang w:val="en"/>
        </w:rPr>
        <w:t>R</w:t>
      </w:r>
      <w:r w:rsidR="008F33D4" w:rsidRPr="00757A89">
        <w:rPr>
          <w:rFonts w:ascii="Times New Roman" w:hAnsi="Times New Roman" w:cs="Times New Roman"/>
          <w:kern w:val="0"/>
          <w:sz w:val="24"/>
          <w:szCs w:val="24"/>
          <w:lang w:val="en"/>
        </w:rPr>
        <w:t>ide',</w:t>
      </w:r>
      <w:r w:rsidR="00F47779" w:rsidRPr="00757A89">
        <w:rPr>
          <w:rFonts w:ascii="Times New Roman" w:hAnsi="Times New Roman" w:cs="Times New Roman"/>
          <w:kern w:val="0"/>
          <w:sz w:val="24"/>
          <w:szCs w:val="24"/>
          <w:lang w:val="en"/>
        </w:rPr>
        <w:t xml:space="preserve"> (likely soon to be terminated),</w:t>
      </w:r>
      <w:r w:rsidR="008F33D4" w:rsidRPr="00757A89">
        <w:rPr>
          <w:rFonts w:ascii="Times New Roman" w:hAnsi="Times New Roman" w:cs="Times New Roman"/>
          <w:kern w:val="0"/>
          <w:sz w:val="24"/>
          <w:szCs w:val="24"/>
          <w:lang w:val="en"/>
        </w:rPr>
        <w:t xml:space="preserve"> public transportation is limited.</w:t>
      </w:r>
    </w:p>
    <w:p w14:paraId="6D9FE8D5" w14:textId="729D60C1" w:rsidR="001C5D38" w:rsidRPr="00757A89" w:rsidRDefault="00B37C31"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 xml:space="preserve">A review of the public transportation and parking needs of this area and recommendations to address identified challenges.  </w:t>
      </w:r>
      <w:r w:rsidR="008F33D4" w:rsidRPr="00757A89">
        <w:rPr>
          <w:rFonts w:ascii="Times New Roman" w:hAnsi="Times New Roman" w:cs="Times New Roman"/>
          <w:kern w:val="0"/>
          <w:sz w:val="24"/>
          <w:szCs w:val="24"/>
          <w:lang w:val="en"/>
        </w:rPr>
        <w:t>The current lack of adequate public transportation inhibits economic revitalization</w:t>
      </w:r>
      <w:r w:rsidRPr="00757A89">
        <w:rPr>
          <w:rFonts w:ascii="Times New Roman" w:hAnsi="Times New Roman" w:cs="Times New Roman"/>
          <w:kern w:val="0"/>
          <w:sz w:val="24"/>
          <w:szCs w:val="24"/>
          <w:lang w:val="en"/>
        </w:rPr>
        <w:t>,</w:t>
      </w:r>
      <w:r w:rsidR="008F33D4" w:rsidRPr="00757A89">
        <w:rPr>
          <w:rFonts w:ascii="Times New Roman" w:hAnsi="Times New Roman" w:cs="Times New Roman"/>
          <w:kern w:val="0"/>
          <w:sz w:val="24"/>
          <w:szCs w:val="24"/>
          <w:lang w:val="en"/>
        </w:rPr>
        <w:t xml:space="preserve"> as does the lack of parking space north of Judson St</w:t>
      </w:r>
      <w:r w:rsidRPr="00757A89">
        <w:rPr>
          <w:rFonts w:ascii="Times New Roman" w:hAnsi="Times New Roman" w:cs="Times New Roman"/>
          <w:kern w:val="0"/>
          <w:sz w:val="24"/>
          <w:szCs w:val="24"/>
          <w:lang w:val="en"/>
        </w:rPr>
        <w:t xml:space="preserve">reet. </w:t>
      </w:r>
      <w:r w:rsidR="008F33D4" w:rsidRPr="00757A89">
        <w:rPr>
          <w:rFonts w:ascii="Times New Roman" w:hAnsi="Times New Roman" w:cs="Times New Roman"/>
          <w:kern w:val="0"/>
          <w:sz w:val="24"/>
          <w:szCs w:val="24"/>
          <w:lang w:val="en"/>
        </w:rPr>
        <w:t xml:space="preserve"> Additional parking along Main R</w:t>
      </w:r>
      <w:r w:rsidRPr="00757A89">
        <w:rPr>
          <w:rFonts w:ascii="Times New Roman" w:hAnsi="Times New Roman" w:cs="Times New Roman"/>
          <w:kern w:val="0"/>
          <w:sz w:val="24"/>
          <w:szCs w:val="24"/>
          <w:lang w:val="en"/>
        </w:rPr>
        <w:t>oad</w:t>
      </w:r>
      <w:r w:rsidR="008F33D4" w:rsidRPr="00757A89">
        <w:rPr>
          <w:rFonts w:ascii="Times New Roman" w:hAnsi="Times New Roman" w:cs="Times New Roman"/>
          <w:kern w:val="0"/>
          <w:sz w:val="24"/>
          <w:szCs w:val="24"/>
          <w:lang w:val="en"/>
        </w:rPr>
        <w:t xml:space="preserve"> from Judson S</w:t>
      </w:r>
      <w:r w:rsidRPr="00757A89">
        <w:rPr>
          <w:rFonts w:ascii="Times New Roman" w:hAnsi="Times New Roman" w:cs="Times New Roman"/>
          <w:kern w:val="0"/>
          <w:sz w:val="24"/>
          <w:szCs w:val="24"/>
          <w:lang w:val="en"/>
        </w:rPr>
        <w:t>treet</w:t>
      </w:r>
      <w:r w:rsidR="008F33D4" w:rsidRPr="00757A89">
        <w:rPr>
          <w:rFonts w:ascii="Times New Roman" w:hAnsi="Times New Roman" w:cs="Times New Roman"/>
          <w:kern w:val="0"/>
          <w:sz w:val="24"/>
          <w:szCs w:val="24"/>
          <w:lang w:val="en"/>
        </w:rPr>
        <w:t xml:space="preserve"> north to the Fall River border will bring new </w:t>
      </w:r>
      <w:r w:rsidR="008F33D4" w:rsidRPr="00757A89">
        <w:rPr>
          <w:rFonts w:ascii="Times New Roman" w:hAnsi="Times New Roman" w:cs="Times New Roman"/>
          <w:kern w:val="0"/>
          <w:sz w:val="24"/>
          <w:szCs w:val="24"/>
          <w:lang w:val="en"/>
        </w:rPr>
        <w:lastRenderedPageBreak/>
        <w:t>business to existing shops and encourage new businesses. The 'Park and Ride' lot on the east side of Fish R</w:t>
      </w:r>
      <w:r w:rsidRPr="00757A89">
        <w:rPr>
          <w:rFonts w:ascii="Times New Roman" w:hAnsi="Times New Roman" w:cs="Times New Roman"/>
          <w:kern w:val="0"/>
          <w:sz w:val="24"/>
          <w:szCs w:val="24"/>
          <w:lang w:val="en"/>
        </w:rPr>
        <w:t>oad,</w:t>
      </w:r>
      <w:r w:rsidR="008F33D4" w:rsidRPr="00757A89">
        <w:rPr>
          <w:rFonts w:ascii="Times New Roman" w:hAnsi="Times New Roman" w:cs="Times New Roman"/>
          <w:kern w:val="0"/>
          <w:sz w:val="24"/>
          <w:szCs w:val="24"/>
          <w:lang w:val="en"/>
        </w:rPr>
        <w:t xml:space="preserve"> at the intersection with Souza R</w:t>
      </w:r>
      <w:r w:rsidRPr="00757A89">
        <w:rPr>
          <w:rFonts w:ascii="Times New Roman" w:hAnsi="Times New Roman" w:cs="Times New Roman"/>
          <w:kern w:val="0"/>
          <w:sz w:val="24"/>
          <w:szCs w:val="24"/>
          <w:lang w:val="en"/>
        </w:rPr>
        <w:t>oad,</w:t>
      </w:r>
      <w:r w:rsidR="008F33D4" w:rsidRPr="00757A89">
        <w:rPr>
          <w:rFonts w:ascii="Times New Roman" w:hAnsi="Times New Roman" w:cs="Times New Roman"/>
          <w:kern w:val="0"/>
          <w:sz w:val="24"/>
          <w:szCs w:val="24"/>
          <w:lang w:val="en"/>
        </w:rPr>
        <w:t xml:space="preserve"> will need improvements when </w:t>
      </w:r>
      <w:proofErr w:type="gramStart"/>
      <w:r w:rsidR="008F33D4" w:rsidRPr="00757A89">
        <w:rPr>
          <w:rFonts w:ascii="Times New Roman" w:hAnsi="Times New Roman" w:cs="Times New Roman"/>
          <w:kern w:val="0"/>
          <w:sz w:val="24"/>
          <w:szCs w:val="24"/>
          <w:lang w:val="en"/>
        </w:rPr>
        <w:t>all of</w:t>
      </w:r>
      <w:proofErr w:type="gramEnd"/>
      <w:r w:rsidR="008F33D4" w:rsidRPr="00757A89">
        <w:rPr>
          <w:rFonts w:ascii="Times New Roman" w:hAnsi="Times New Roman" w:cs="Times New Roman"/>
          <w:kern w:val="0"/>
          <w:sz w:val="24"/>
          <w:szCs w:val="24"/>
          <w:lang w:val="en"/>
        </w:rPr>
        <w:t xml:space="preserve"> the n</w:t>
      </w:r>
      <w:r w:rsidR="0084549B" w:rsidRPr="00757A89">
        <w:rPr>
          <w:rFonts w:ascii="Times New Roman" w:hAnsi="Times New Roman" w:cs="Times New Roman"/>
          <w:kern w:val="0"/>
          <w:sz w:val="24"/>
          <w:szCs w:val="24"/>
          <w:lang w:val="en"/>
        </w:rPr>
        <w:t>e</w:t>
      </w:r>
      <w:r w:rsidR="008F33D4" w:rsidRPr="00757A89">
        <w:rPr>
          <w:rFonts w:ascii="Times New Roman" w:hAnsi="Times New Roman" w:cs="Times New Roman"/>
          <w:kern w:val="0"/>
          <w:sz w:val="24"/>
          <w:szCs w:val="24"/>
          <w:lang w:val="en"/>
        </w:rPr>
        <w:t xml:space="preserve">w housing construction (590 residential units) in the immediate neighborhood is completed. </w:t>
      </w:r>
    </w:p>
    <w:p w14:paraId="2AB42DBD" w14:textId="01996484" w:rsidR="001C5D38" w:rsidRPr="00757A89" w:rsidRDefault="00775FA8" w:rsidP="00714B50">
      <w:pPr>
        <w:pStyle w:val="ListParagraph"/>
        <w:widowControl w:val="0"/>
        <w:numPr>
          <w:ilvl w:val="0"/>
          <w:numId w:val="11"/>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 xml:space="preserve">A review of the Open Space needs of this area and recommendations to address identified challenges. </w:t>
      </w:r>
      <w:r w:rsidR="0084549B" w:rsidRPr="00757A89">
        <w:rPr>
          <w:rFonts w:ascii="Times New Roman" w:hAnsi="Times New Roman" w:cs="Times New Roman"/>
          <w:kern w:val="0"/>
          <w:sz w:val="24"/>
          <w:szCs w:val="24"/>
          <w:lang w:val="en"/>
        </w:rPr>
        <w:t xml:space="preserve">Open Space for passive recreation or team sports is very limited in North Tiverton. </w:t>
      </w:r>
      <w:r w:rsidR="00FF4BC9" w:rsidRPr="00757A89">
        <w:rPr>
          <w:rFonts w:ascii="Times New Roman" w:hAnsi="Times New Roman" w:cs="Times New Roman"/>
          <w:kern w:val="0"/>
          <w:sz w:val="24"/>
          <w:szCs w:val="24"/>
          <w:lang w:val="en"/>
        </w:rPr>
        <w:t xml:space="preserve">However, </w:t>
      </w:r>
      <w:r w:rsidR="0084549B" w:rsidRPr="00757A89">
        <w:rPr>
          <w:rFonts w:ascii="Times New Roman" w:hAnsi="Times New Roman" w:cs="Times New Roman"/>
          <w:kern w:val="0"/>
          <w:sz w:val="24"/>
          <w:szCs w:val="24"/>
          <w:lang w:val="en"/>
        </w:rPr>
        <w:t>there are three sizable and undeveloped parcels in the study area that</w:t>
      </w:r>
      <w:r w:rsidR="00AE51DA" w:rsidRPr="00757A89">
        <w:rPr>
          <w:rFonts w:ascii="Times New Roman" w:hAnsi="Times New Roman" w:cs="Times New Roman"/>
          <w:kern w:val="0"/>
          <w:sz w:val="24"/>
          <w:szCs w:val="24"/>
          <w:lang w:val="en"/>
        </w:rPr>
        <w:t xml:space="preserve"> may</w:t>
      </w:r>
      <w:r w:rsidR="0084549B" w:rsidRPr="00757A89">
        <w:rPr>
          <w:rFonts w:ascii="Times New Roman" w:hAnsi="Times New Roman" w:cs="Times New Roman"/>
          <w:kern w:val="0"/>
          <w:sz w:val="24"/>
          <w:szCs w:val="24"/>
          <w:lang w:val="en"/>
        </w:rPr>
        <w:t xml:space="preserve"> pose potential opportunities </w:t>
      </w:r>
      <w:r w:rsidR="00AE51DA" w:rsidRPr="00757A89">
        <w:rPr>
          <w:rFonts w:ascii="Times New Roman" w:hAnsi="Times New Roman" w:cs="Times New Roman"/>
          <w:kern w:val="0"/>
          <w:sz w:val="24"/>
          <w:szCs w:val="24"/>
          <w:lang w:val="en"/>
        </w:rPr>
        <w:t>for purchase for the development</w:t>
      </w:r>
      <w:r w:rsidR="00FF4BC9" w:rsidRPr="00757A89">
        <w:rPr>
          <w:rFonts w:ascii="Times New Roman" w:hAnsi="Times New Roman" w:cs="Times New Roman"/>
          <w:kern w:val="0"/>
          <w:sz w:val="24"/>
          <w:szCs w:val="24"/>
          <w:lang w:val="en"/>
        </w:rPr>
        <w:t xml:space="preserve"> </w:t>
      </w:r>
      <w:r w:rsidR="0084549B" w:rsidRPr="00757A89">
        <w:rPr>
          <w:rFonts w:ascii="Times New Roman" w:hAnsi="Times New Roman" w:cs="Times New Roman"/>
          <w:kern w:val="0"/>
          <w:sz w:val="24"/>
          <w:szCs w:val="24"/>
          <w:lang w:val="en"/>
        </w:rPr>
        <w:t>as parks, hiking trails and sport playing fields.</w:t>
      </w:r>
    </w:p>
    <w:p w14:paraId="5D4B76F6" w14:textId="3AAE5E17" w:rsidR="001C5D38" w:rsidRPr="00757A89" w:rsidRDefault="008F33D4" w:rsidP="00714B50">
      <w:pPr>
        <w:pStyle w:val="ListParagraph"/>
        <w:widowControl w:val="0"/>
        <w:numPr>
          <w:ilvl w:val="0"/>
          <w:numId w:val="12"/>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Hicks Farm, 471 Main R</w:t>
      </w:r>
      <w:r w:rsidR="00775FA8" w:rsidRPr="00757A89">
        <w:rPr>
          <w:rFonts w:ascii="Times New Roman" w:hAnsi="Times New Roman" w:cs="Times New Roman"/>
          <w:kern w:val="0"/>
          <w:sz w:val="24"/>
          <w:szCs w:val="24"/>
          <w:lang w:val="en"/>
        </w:rPr>
        <w:t>oad</w:t>
      </w:r>
      <w:r w:rsidRPr="00757A89">
        <w:rPr>
          <w:rFonts w:ascii="Times New Roman" w:hAnsi="Times New Roman" w:cs="Times New Roman"/>
          <w:kern w:val="0"/>
          <w:sz w:val="24"/>
          <w:szCs w:val="24"/>
          <w:lang w:val="en"/>
        </w:rPr>
        <w:t xml:space="preserve"> (plat 115, lot 254) 78.5 acres </w:t>
      </w:r>
      <w:r w:rsidR="004B5C2A" w:rsidRPr="00757A89">
        <w:rPr>
          <w:rFonts w:ascii="Times New Roman" w:hAnsi="Times New Roman" w:cs="Times New Roman"/>
          <w:kern w:val="0"/>
          <w:sz w:val="24"/>
          <w:szCs w:val="24"/>
          <w:lang w:val="en"/>
        </w:rPr>
        <w:t>from the west side of Main R</w:t>
      </w:r>
      <w:r w:rsidR="00775FA8" w:rsidRPr="00757A89">
        <w:rPr>
          <w:rFonts w:ascii="Times New Roman" w:hAnsi="Times New Roman" w:cs="Times New Roman"/>
          <w:kern w:val="0"/>
          <w:sz w:val="24"/>
          <w:szCs w:val="24"/>
          <w:lang w:val="en"/>
        </w:rPr>
        <w:t>oad</w:t>
      </w:r>
      <w:r w:rsidRPr="00757A89">
        <w:rPr>
          <w:rFonts w:ascii="Times New Roman" w:hAnsi="Times New Roman" w:cs="Times New Roman"/>
          <w:kern w:val="0"/>
          <w:sz w:val="24"/>
          <w:szCs w:val="24"/>
          <w:lang w:val="en"/>
        </w:rPr>
        <w:t xml:space="preserve"> to Mt. Hope Bay, zoned R-30</w:t>
      </w:r>
      <w:r w:rsidR="00FA117F" w:rsidRPr="00757A89">
        <w:rPr>
          <w:rFonts w:ascii="Times New Roman" w:hAnsi="Times New Roman" w:cs="Times New Roman"/>
          <w:kern w:val="0"/>
          <w:sz w:val="24"/>
          <w:szCs w:val="24"/>
          <w:lang w:val="en"/>
        </w:rPr>
        <w:t>.</w:t>
      </w:r>
    </w:p>
    <w:p w14:paraId="331FAA43" w14:textId="4E5C7A70" w:rsidR="001C5D38" w:rsidRPr="00757A89" w:rsidRDefault="008F33D4" w:rsidP="00714B50">
      <w:pPr>
        <w:pStyle w:val="ListParagraph"/>
        <w:widowControl w:val="0"/>
        <w:numPr>
          <w:ilvl w:val="0"/>
          <w:numId w:val="12"/>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 xml:space="preserve">0 Church St./0 Railroad (plat 114, lot 240) 24 acres owned by Mt. Hope Marina, LLC zoned R- 30. </w:t>
      </w:r>
    </w:p>
    <w:p w14:paraId="32CC7A04" w14:textId="341C321C" w:rsidR="00F915AE" w:rsidRPr="00757A89" w:rsidRDefault="008F33D4" w:rsidP="00714B50">
      <w:pPr>
        <w:pStyle w:val="ListParagraph"/>
        <w:widowControl w:val="0"/>
        <w:numPr>
          <w:ilvl w:val="0"/>
          <w:numId w:val="12"/>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sidRPr="00757A89">
        <w:rPr>
          <w:rFonts w:ascii="Times New Roman" w:hAnsi="Times New Roman" w:cs="Times New Roman"/>
          <w:kern w:val="0"/>
          <w:sz w:val="24"/>
          <w:szCs w:val="24"/>
          <w:lang w:val="en"/>
        </w:rPr>
        <w:t>70 Shove St</w:t>
      </w:r>
      <w:r w:rsidR="00775FA8" w:rsidRPr="00757A89">
        <w:rPr>
          <w:rFonts w:ascii="Times New Roman" w:hAnsi="Times New Roman" w:cs="Times New Roman"/>
          <w:kern w:val="0"/>
          <w:sz w:val="24"/>
          <w:szCs w:val="24"/>
          <w:lang w:val="en"/>
        </w:rPr>
        <w:t xml:space="preserve">reet </w:t>
      </w:r>
      <w:r w:rsidRPr="00757A89">
        <w:rPr>
          <w:rFonts w:ascii="Times New Roman" w:hAnsi="Times New Roman" w:cs="Times New Roman"/>
          <w:kern w:val="0"/>
          <w:sz w:val="24"/>
          <w:szCs w:val="24"/>
          <w:lang w:val="en"/>
        </w:rPr>
        <w:t>&amp; 381 State St</w:t>
      </w:r>
      <w:r w:rsidR="00775FA8" w:rsidRPr="00757A89">
        <w:rPr>
          <w:rFonts w:ascii="Times New Roman" w:hAnsi="Times New Roman" w:cs="Times New Roman"/>
          <w:kern w:val="0"/>
          <w:sz w:val="24"/>
          <w:szCs w:val="24"/>
          <w:lang w:val="en"/>
        </w:rPr>
        <w:t>reet</w:t>
      </w:r>
      <w:r w:rsidRPr="00757A89">
        <w:rPr>
          <w:rFonts w:ascii="Times New Roman" w:hAnsi="Times New Roman" w:cs="Times New Roman"/>
          <w:kern w:val="0"/>
          <w:sz w:val="24"/>
          <w:szCs w:val="24"/>
          <w:lang w:val="en"/>
        </w:rPr>
        <w:t xml:space="preserve"> (Plat 102, Lots 119,120, 122) 16.5 acres largely undeveloped near the Shove Mill and formerly part of the mill complex, zoned </w:t>
      </w:r>
      <w:r w:rsidR="000A53BF">
        <w:rPr>
          <w:rFonts w:ascii="Times New Roman" w:hAnsi="Times New Roman" w:cs="Times New Roman"/>
          <w:kern w:val="0"/>
          <w:sz w:val="24"/>
          <w:szCs w:val="24"/>
          <w:lang w:val="en"/>
        </w:rPr>
        <w:t>I</w:t>
      </w:r>
      <w:r w:rsidRPr="00757A89">
        <w:rPr>
          <w:rFonts w:ascii="Times New Roman" w:hAnsi="Times New Roman" w:cs="Times New Roman"/>
          <w:kern w:val="0"/>
          <w:sz w:val="24"/>
          <w:szCs w:val="24"/>
          <w:lang w:val="en"/>
        </w:rPr>
        <w:t xml:space="preserve">ndustrial. </w:t>
      </w:r>
    </w:p>
    <w:p w14:paraId="29624B18" w14:textId="77777777" w:rsidR="008F1E05"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714B50">
        <w:rPr>
          <w:rFonts w:ascii="Times New Roman" w:hAnsi="Times New Roman" w:cs="Times New Roman"/>
          <w:kern w:val="0"/>
          <w:sz w:val="24"/>
          <w:szCs w:val="24"/>
          <w:lang w:val="en"/>
        </w:rPr>
        <w:t xml:space="preserve">The </w:t>
      </w:r>
      <w:r w:rsidR="0083516A" w:rsidRPr="00714B50">
        <w:rPr>
          <w:rFonts w:ascii="Times New Roman" w:hAnsi="Times New Roman" w:cs="Times New Roman"/>
          <w:kern w:val="0"/>
          <w:sz w:val="24"/>
          <w:szCs w:val="24"/>
          <w:lang w:val="en"/>
        </w:rPr>
        <w:t>Consultant</w:t>
      </w:r>
      <w:r w:rsidRPr="00714B50">
        <w:rPr>
          <w:rFonts w:ascii="Times New Roman" w:hAnsi="Times New Roman" w:cs="Times New Roman"/>
          <w:kern w:val="0"/>
          <w:sz w:val="24"/>
          <w:szCs w:val="24"/>
          <w:lang w:val="en"/>
        </w:rPr>
        <w:t xml:space="preserve"> should be aware of soil contamination along Bay St</w:t>
      </w:r>
      <w:r w:rsidR="004C081E" w:rsidRPr="00714B50">
        <w:rPr>
          <w:rFonts w:ascii="Times New Roman" w:hAnsi="Times New Roman" w:cs="Times New Roman"/>
          <w:kern w:val="0"/>
          <w:sz w:val="24"/>
          <w:szCs w:val="24"/>
          <w:lang w:val="en"/>
        </w:rPr>
        <w:t xml:space="preserve">reet. </w:t>
      </w:r>
      <w:r w:rsidRPr="00714B50">
        <w:rPr>
          <w:rFonts w:ascii="Times New Roman" w:hAnsi="Times New Roman" w:cs="Times New Roman"/>
          <w:kern w:val="0"/>
          <w:sz w:val="24"/>
          <w:szCs w:val="24"/>
          <w:lang w:val="en"/>
        </w:rPr>
        <w:t>In 2002, lead, arsenic and other toxins from coal gasification waste were found in a 36-acre, 6-block area of the Bay S</w:t>
      </w:r>
      <w:r w:rsidR="004C081E" w:rsidRPr="00714B50">
        <w:rPr>
          <w:rFonts w:ascii="Times New Roman" w:hAnsi="Times New Roman" w:cs="Times New Roman"/>
          <w:kern w:val="0"/>
          <w:sz w:val="24"/>
          <w:szCs w:val="24"/>
          <w:lang w:val="en"/>
        </w:rPr>
        <w:t>treet</w:t>
      </w:r>
      <w:r w:rsidRPr="00714B50">
        <w:rPr>
          <w:rFonts w:ascii="Times New Roman" w:hAnsi="Times New Roman" w:cs="Times New Roman"/>
          <w:kern w:val="0"/>
          <w:sz w:val="24"/>
          <w:szCs w:val="24"/>
          <w:lang w:val="en"/>
        </w:rPr>
        <w:t xml:space="preserve"> neighborhood, including about 74 properties, the Bay View </w:t>
      </w:r>
      <w:proofErr w:type="gramStart"/>
      <w:r w:rsidRPr="00714B50">
        <w:rPr>
          <w:rFonts w:ascii="Times New Roman" w:hAnsi="Times New Roman" w:cs="Times New Roman"/>
          <w:kern w:val="0"/>
          <w:sz w:val="24"/>
          <w:szCs w:val="24"/>
          <w:lang w:val="en"/>
        </w:rPr>
        <w:t>Playground</w:t>
      </w:r>
      <w:proofErr w:type="gramEnd"/>
      <w:r w:rsidRPr="00714B50">
        <w:rPr>
          <w:rFonts w:ascii="Times New Roman" w:hAnsi="Times New Roman" w:cs="Times New Roman"/>
          <w:kern w:val="0"/>
          <w:sz w:val="24"/>
          <w:szCs w:val="24"/>
          <w:lang w:val="en"/>
        </w:rPr>
        <w:t xml:space="preserve"> and the Old Colony Railroad track. The area is currently under RIDEM's Environmental Land Use Restriction (ELUR) regulatory program with a moratorium on soil disturbance. Soil remediation has been limited by the lack of funding to date. (Contact: Thomas Ramotowski, Conservation Commission).  </w:t>
      </w:r>
    </w:p>
    <w:p w14:paraId="17CF969E" w14:textId="76457130"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The</w:t>
      </w:r>
      <w:r w:rsidR="00282603" w:rsidRPr="00EB3479">
        <w:rPr>
          <w:rFonts w:ascii="Times New Roman" w:hAnsi="Times New Roman" w:cs="Times New Roman"/>
          <w:kern w:val="0"/>
          <w:sz w:val="24"/>
          <w:szCs w:val="24"/>
          <w:lang w:val="en"/>
        </w:rPr>
        <w:t xml:space="preserve"> Consultant’s response to the </w:t>
      </w:r>
      <w:r w:rsidRPr="00EB3479">
        <w:rPr>
          <w:rFonts w:ascii="Times New Roman" w:hAnsi="Times New Roman" w:cs="Times New Roman"/>
          <w:kern w:val="0"/>
          <w:sz w:val="24"/>
          <w:szCs w:val="24"/>
          <w:lang w:val="en"/>
        </w:rPr>
        <w:t xml:space="preserve">Scope of Work </w:t>
      </w:r>
      <w:r w:rsidR="00282603" w:rsidRPr="00EB3479">
        <w:rPr>
          <w:rFonts w:ascii="Times New Roman" w:hAnsi="Times New Roman" w:cs="Times New Roman"/>
          <w:kern w:val="0"/>
          <w:sz w:val="24"/>
          <w:szCs w:val="24"/>
          <w:lang w:val="en"/>
        </w:rPr>
        <w:t>shall</w:t>
      </w:r>
      <w:r w:rsidRPr="00EB3479">
        <w:rPr>
          <w:rFonts w:ascii="Times New Roman" w:hAnsi="Times New Roman" w:cs="Times New Roman"/>
          <w:kern w:val="0"/>
          <w:sz w:val="24"/>
          <w:szCs w:val="24"/>
          <w:lang w:val="en"/>
        </w:rPr>
        <w:t xml:space="preserve"> include a preliminary cost estimate and schedule. The deadline for completion of all tasks</w:t>
      </w:r>
      <w:r w:rsidR="00DB2AFA">
        <w:rPr>
          <w:rFonts w:ascii="Times New Roman" w:hAnsi="Times New Roman" w:cs="Times New Roman"/>
          <w:kern w:val="0"/>
          <w:sz w:val="24"/>
          <w:szCs w:val="24"/>
          <w:lang w:val="en"/>
        </w:rPr>
        <w:t xml:space="preserve"> is to be</w:t>
      </w:r>
      <w:r w:rsidRPr="00EB3479">
        <w:rPr>
          <w:rFonts w:ascii="Times New Roman" w:hAnsi="Times New Roman" w:cs="Times New Roman"/>
          <w:kern w:val="0"/>
          <w:sz w:val="24"/>
          <w:szCs w:val="24"/>
          <w:lang w:val="en"/>
        </w:rPr>
        <w:t xml:space="preserve"> </w:t>
      </w:r>
      <w:r w:rsidR="00D10C26">
        <w:rPr>
          <w:rFonts w:ascii="Times New Roman" w:hAnsi="Times New Roman" w:cs="Times New Roman"/>
          <w:kern w:val="0"/>
          <w:sz w:val="24"/>
          <w:szCs w:val="24"/>
          <w:lang w:val="en"/>
        </w:rPr>
        <w:t>within</w:t>
      </w:r>
      <w:r w:rsidR="00C11A7C">
        <w:rPr>
          <w:rFonts w:ascii="Times New Roman" w:hAnsi="Times New Roman" w:cs="Times New Roman"/>
          <w:kern w:val="0"/>
          <w:sz w:val="24"/>
          <w:szCs w:val="24"/>
          <w:lang w:val="en"/>
        </w:rPr>
        <w:t xml:space="preserve"> no more than</w:t>
      </w:r>
      <w:r w:rsidR="00D10C26">
        <w:rPr>
          <w:rFonts w:ascii="Times New Roman" w:hAnsi="Times New Roman" w:cs="Times New Roman"/>
          <w:kern w:val="0"/>
          <w:sz w:val="24"/>
          <w:szCs w:val="24"/>
          <w:lang w:val="en"/>
        </w:rPr>
        <w:t xml:space="preserve"> 12 months of the signing of all legal agreements with an identified Consultant. </w:t>
      </w:r>
      <w:r w:rsidRPr="00EB3479">
        <w:rPr>
          <w:rFonts w:ascii="Times New Roman" w:hAnsi="Times New Roman" w:cs="Times New Roman"/>
          <w:kern w:val="0"/>
          <w:sz w:val="24"/>
          <w:szCs w:val="24"/>
          <w:lang w:val="en"/>
        </w:rPr>
        <w:t xml:space="preserve">The project budget and schedule should be </w:t>
      </w:r>
      <w:r w:rsidR="00D85369" w:rsidRPr="00EB3479">
        <w:rPr>
          <w:rFonts w:ascii="Times New Roman" w:hAnsi="Times New Roman" w:cs="Times New Roman"/>
          <w:kern w:val="0"/>
          <w:sz w:val="24"/>
          <w:szCs w:val="24"/>
          <w:lang w:val="en"/>
        </w:rPr>
        <w:t>broken down</w:t>
      </w:r>
      <w:r w:rsidRPr="00EB3479">
        <w:rPr>
          <w:rFonts w:ascii="Times New Roman" w:hAnsi="Times New Roman" w:cs="Times New Roman"/>
          <w:kern w:val="0"/>
          <w:sz w:val="24"/>
          <w:szCs w:val="24"/>
          <w:lang w:val="en"/>
        </w:rPr>
        <w:t xml:space="preserve"> into key tasks with each task having an estimated cost and timeframe.  </w:t>
      </w:r>
    </w:p>
    <w:p w14:paraId="11D1D8A9" w14:textId="3AE7947C"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b/>
          <w:bCs/>
          <w:kern w:val="0"/>
          <w:sz w:val="24"/>
          <w:szCs w:val="24"/>
          <w:lang w:val="en"/>
        </w:rPr>
      </w:pPr>
      <w:r w:rsidRPr="00EB3479">
        <w:rPr>
          <w:rFonts w:ascii="Times New Roman" w:hAnsi="Times New Roman" w:cs="Times New Roman"/>
          <w:kern w:val="0"/>
          <w:sz w:val="24"/>
          <w:szCs w:val="24"/>
          <w:lang w:val="en"/>
        </w:rPr>
        <w:t xml:space="preserve">The </w:t>
      </w:r>
      <w:r w:rsidR="000A4AE6" w:rsidRPr="00EB3479">
        <w:rPr>
          <w:rFonts w:ascii="Times New Roman" w:hAnsi="Times New Roman" w:cs="Times New Roman"/>
          <w:kern w:val="0"/>
          <w:sz w:val="24"/>
          <w:szCs w:val="24"/>
          <w:lang w:val="en"/>
        </w:rPr>
        <w:t xml:space="preserve">Consultant’s response to </w:t>
      </w:r>
      <w:r w:rsidR="00957CB7" w:rsidRPr="00EB3479">
        <w:rPr>
          <w:rFonts w:ascii="Times New Roman" w:hAnsi="Times New Roman" w:cs="Times New Roman"/>
          <w:kern w:val="0"/>
          <w:sz w:val="24"/>
          <w:szCs w:val="24"/>
          <w:lang w:val="en"/>
        </w:rPr>
        <w:t xml:space="preserve">the </w:t>
      </w:r>
      <w:r w:rsidRPr="00EB3479">
        <w:rPr>
          <w:rFonts w:ascii="Times New Roman" w:hAnsi="Times New Roman" w:cs="Times New Roman"/>
          <w:kern w:val="0"/>
          <w:sz w:val="24"/>
          <w:szCs w:val="24"/>
          <w:lang w:val="en"/>
        </w:rPr>
        <w:t xml:space="preserve">Scope of Work </w:t>
      </w:r>
      <w:r w:rsidR="00957CB7" w:rsidRPr="00EB3479">
        <w:rPr>
          <w:rFonts w:ascii="Times New Roman" w:hAnsi="Times New Roman" w:cs="Times New Roman"/>
          <w:kern w:val="0"/>
          <w:sz w:val="24"/>
          <w:szCs w:val="24"/>
          <w:lang w:val="en"/>
        </w:rPr>
        <w:t>shall</w:t>
      </w:r>
      <w:r w:rsidRPr="00EB3479">
        <w:rPr>
          <w:rFonts w:ascii="Times New Roman" w:hAnsi="Times New Roman" w:cs="Times New Roman"/>
          <w:kern w:val="0"/>
          <w:sz w:val="24"/>
          <w:szCs w:val="24"/>
          <w:lang w:val="en"/>
        </w:rPr>
        <w:t xml:space="preserve"> include guidance and specific strategies for implementing the recommendations in the North Tiverton Revitalization Strategy and Design Report. To the extent possible, this task should conform to the format of the Comprehensive Plan's Plan Implementation element, which describes the task or action, identifies the primary and secondary parties responsible for implementation and sets a three-tier timeframe of short-term, </w:t>
      </w:r>
      <w:proofErr w:type="gramStart"/>
      <w:r w:rsidRPr="00EB3479">
        <w:rPr>
          <w:rFonts w:ascii="Times New Roman" w:hAnsi="Times New Roman" w:cs="Times New Roman"/>
          <w:kern w:val="0"/>
          <w:sz w:val="24"/>
          <w:szCs w:val="24"/>
          <w:lang w:val="en"/>
        </w:rPr>
        <w:t>medium-term</w:t>
      </w:r>
      <w:proofErr w:type="gramEnd"/>
      <w:r w:rsidRPr="00EB3479">
        <w:rPr>
          <w:rFonts w:ascii="Times New Roman" w:hAnsi="Times New Roman" w:cs="Times New Roman"/>
          <w:kern w:val="0"/>
          <w:sz w:val="24"/>
          <w:szCs w:val="24"/>
          <w:lang w:val="en"/>
        </w:rPr>
        <w:t xml:space="preserve"> and long-term.</w:t>
      </w:r>
    </w:p>
    <w:p w14:paraId="3A7173C8" w14:textId="61142769" w:rsidR="001C5D38" w:rsidRDefault="008F33D4"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has discussed the potential benefit of providing recommendations based on current market analysis for commercial growth of existing businesses and attracting new businesses. Given the existing age, income, </w:t>
      </w:r>
      <w:proofErr w:type="gramStart"/>
      <w:r w:rsidRPr="00EB3479">
        <w:rPr>
          <w:rFonts w:ascii="Times New Roman" w:hAnsi="Times New Roman" w:cs="Times New Roman"/>
          <w:kern w:val="0"/>
          <w:sz w:val="24"/>
          <w:szCs w:val="24"/>
          <w:lang w:val="en"/>
        </w:rPr>
        <w:t>size</w:t>
      </w:r>
      <w:proofErr w:type="gramEnd"/>
      <w:r w:rsidRPr="00EB3479">
        <w:rPr>
          <w:rFonts w:ascii="Times New Roman" w:hAnsi="Times New Roman" w:cs="Times New Roman"/>
          <w:kern w:val="0"/>
          <w:sz w:val="24"/>
          <w:szCs w:val="24"/>
          <w:lang w:val="en"/>
        </w:rPr>
        <w:t xml:space="preserve"> and other population demographics of the study area, what types of businesses can be expected to thrive.  </w:t>
      </w:r>
    </w:p>
    <w:p w14:paraId="7410E71A" w14:textId="5AC0B16A" w:rsidR="00EB3479" w:rsidRPr="00DB2AFA" w:rsidRDefault="00EB3479" w:rsidP="00DB2AFA">
      <w:pPr>
        <w:widowControl w:val="0"/>
        <w:autoSpaceDE w:val="0"/>
        <w:autoSpaceDN w:val="0"/>
        <w:adjustRightInd w:val="0"/>
        <w:spacing w:after="120" w:line="240" w:lineRule="auto"/>
        <w:jc w:val="center"/>
        <w:rPr>
          <w:rFonts w:ascii="Times New Roman" w:hAnsi="Times New Roman" w:cs="Times New Roman"/>
          <w:b/>
          <w:bCs/>
          <w:kern w:val="0"/>
          <w:sz w:val="24"/>
          <w:szCs w:val="24"/>
          <w:u w:val="single"/>
          <w:lang w:val="en"/>
        </w:rPr>
      </w:pPr>
      <w:r w:rsidRPr="00DB2AFA">
        <w:rPr>
          <w:rFonts w:ascii="Times New Roman" w:hAnsi="Times New Roman" w:cs="Times New Roman"/>
          <w:b/>
          <w:bCs/>
          <w:kern w:val="0"/>
          <w:sz w:val="24"/>
          <w:szCs w:val="24"/>
          <w:u w:val="single"/>
          <w:lang w:val="en"/>
        </w:rPr>
        <w:t>I</w:t>
      </w:r>
      <w:r w:rsidR="005125F5" w:rsidRPr="00DB2AFA">
        <w:rPr>
          <w:rFonts w:ascii="Times New Roman" w:hAnsi="Times New Roman" w:cs="Times New Roman"/>
          <w:b/>
          <w:bCs/>
          <w:kern w:val="0"/>
          <w:sz w:val="24"/>
          <w:szCs w:val="24"/>
          <w:u w:val="single"/>
          <w:lang w:val="en"/>
        </w:rPr>
        <w:t>II</w:t>
      </w:r>
      <w:r w:rsidRPr="00DB2AFA">
        <w:rPr>
          <w:rFonts w:ascii="Times New Roman" w:hAnsi="Times New Roman" w:cs="Times New Roman"/>
          <w:b/>
          <w:bCs/>
          <w:kern w:val="0"/>
          <w:sz w:val="24"/>
          <w:szCs w:val="24"/>
          <w:u w:val="single"/>
          <w:lang w:val="en"/>
        </w:rPr>
        <w:t>. Deliverables</w:t>
      </w:r>
    </w:p>
    <w:p w14:paraId="4AB5D37F" w14:textId="152C7282" w:rsidR="00BB3380" w:rsidRDefault="00983C0B" w:rsidP="00714B50">
      <w:pPr>
        <w:pStyle w:val="ListParagraph"/>
        <w:numPr>
          <w:ilvl w:val="0"/>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Staff Qualifications:  </w:t>
      </w:r>
      <w:r w:rsidR="00BB3380">
        <w:rPr>
          <w:rFonts w:ascii="Times New Roman" w:hAnsi="Times New Roman" w:cs="Times New Roman"/>
          <w:sz w:val="24"/>
          <w:szCs w:val="24"/>
        </w:rPr>
        <w:t xml:space="preserve">When submitting the </w:t>
      </w:r>
      <w:r w:rsidR="00830126">
        <w:rPr>
          <w:rFonts w:ascii="Times New Roman" w:hAnsi="Times New Roman" w:cs="Times New Roman"/>
          <w:sz w:val="24"/>
          <w:szCs w:val="24"/>
        </w:rPr>
        <w:t>response</w:t>
      </w:r>
      <w:r w:rsidR="00BB3380">
        <w:rPr>
          <w:rFonts w:ascii="Times New Roman" w:hAnsi="Times New Roman" w:cs="Times New Roman"/>
          <w:sz w:val="24"/>
          <w:szCs w:val="24"/>
        </w:rPr>
        <w:t xml:space="preserve"> to this Response for Proposal, the Consultant will include the submission of brief biographies of key staff assigned to the Project, including their experience in this work and resumes.</w:t>
      </w:r>
    </w:p>
    <w:p w14:paraId="1768A3C8" w14:textId="35E50DB9" w:rsidR="00990F6B" w:rsidRPr="00990F6B" w:rsidRDefault="00DD1202" w:rsidP="00714B50">
      <w:pPr>
        <w:pStyle w:val="ListParagraph"/>
        <w:numPr>
          <w:ilvl w:val="0"/>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North Tiverton Revitalization Strategy and Desing Report: </w:t>
      </w:r>
      <w:r w:rsidR="00BB3380">
        <w:rPr>
          <w:rFonts w:ascii="Times New Roman" w:hAnsi="Times New Roman" w:cs="Times New Roman"/>
          <w:sz w:val="24"/>
          <w:szCs w:val="24"/>
        </w:rPr>
        <w:t xml:space="preserve">The completion and submission to the Committee and the Council a </w:t>
      </w:r>
      <w:r w:rsidR="00F12AE7" w:rsidRPr="00F12AE7">
        <w:rPr>
          <w:rFonts w:ascii="Times New Roman" w:hAnsi="Times New Roman" w:cs="Times New Roman"/>
          <w:sz w:val="24"/>
          <w:szCs w:val="24"/>
        </w:rPr>
        <w:t>North Tiverton</w:t>
      </w:r>
      <w:r w:rsidR="00EB3479" w:rsidRPr="00F12AE7">
        <w:rPr>
          <w:rFonts w:ascii="Times New Roman" w:hAnsi="Times New Roman" w:cs="Times New Roman"/>
          <w:spacing w:val="24"/>
          <w:sz w:val="24"/>
          <w:szCs w:val="24"/>
        </w:rPr>
        <w:t xml:space="preserve"> </w:t>
      </w:r>
      <w:r w:rsidR="00EB3479" w:rsidRPr="00F12AE7">
        <w:rPr>
          <w:rFonts w:ascii="Times New Roman" w:hAnsi="Times New Roman" w:cs="Times New Roman"/>
          <w:sz w:val="24"/>
          <w:szCs w:val="24"/>
        </w:rPr>
        <w:t>R</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z w:val="24"/>
          <w:szCs w:val="24"/>
        </w:rPr>
        <w:t>vi</w:t>
      </w:r>
      <w:r w:rsidR="00EB3479" w:rsidRPr="00F12AE7">
        <w:rPr>
          <w:rFonts w:ascii="Times New Roman" w:hAnsi="Times New Roman" w:cs="Times New Roman"/>
          <w:spacing w:val="1"/>
          <w:sz w:val="24"/>
          <w:szCs w:val="24"/>
        </w:rPr>
        <w:t>t</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l</w:t>
      </w:r>
      <w:r w:rsidR="00EB3479" w:rsidRPr="00F12AE7">
        <w:rPr>
          <w:rFonts w:ascii="Times New Roman" w:hAnsi="Times New Roman" w:cs="Times New Roman"/>
          <w:spacing w:val="1"/>
          <w:sz w:val="24"/>
          <w:szCs w:val="24"/>
        </w:rPr>
        <w:t>i</w:t>
      </w:r>
      <w:r w:rsidR="00EB3479" w:rsidRPr="00F12AE7">
        <w:rPr>
          <w:rFonts w:ascii="Times New Roman" w:hAnsi="Times New Roman" w:cs="Times New Roman"/>
          <w:spacing w:val="-1"/>
          <w:sz w:val="24"/>
          <w:szCs w:val="24"/>
        </w:rPr>
        <w:t>za</w:t>
      </w:r>
      <w:r w:rsidR="00EB3479" w:rsidRPr="00F12AE7">
        <w:rPr>
          <w:rFonts w:ascii="Times New Roman" w:hAnsi="Times New Roman" w:cs="Times New Roman"/>
          <w:sz w:val="24"/>
          <w:szCs w:val="24"/>
        </w:rPr>
        <w:t>t</w:t>
      </w:r>
      <w:r w:rsidR="00EB3479" w:rsidRPr="00F12AE7">
        <w:rPr>
          <w:rFonts w:ascii="Times New Roman" w:hAnsi="Times New Roman" w:cs="Times New Roman"/>
          <w:spacing w:val="1"/>
          <w:sz w:val="24"/>
          <w:szCs w:val="24"/>
        </w:rPr>
        <w:t>i</w:t>
      </w:r>
      <w:r w:rsidR="00EB3479" w:rsidRPr="00F12AE7">
        <w:rPr>
          <w:rFonts w:ascii="Times New Roman" w:hAnsi="Times New Roman" w:cs="Times New Roman"/>
          <w:sz w:val="24"/>
          <w:szCs w:val="24"/>
        </w:rPr>
        <w:t>on</w:t>
      </w:r>
      <w:r w:rsidR="00EB3479" w:rsidRPr="00F12AE7">
        <w:rPr>
          <w:rFonts w:ascii="Times New Roman" w:hAnsi="Times New Roman" w:cs="Times New Roman"/>
          <w:spacing w:val="26"/>
          <w:sz w:val="24"/>
          <w:szCs w:val="24"/>
        </w:rPr>
        <w:t xml:space="preserve"> </w:t>
      </w:r>
      <w:r w:rsidR="00EB3479" w:rsidRPr="00F12AE7">
        <w:rPr>
          <w:rFonts w:ascii="Times New Roman" w:hAnsi="Times New Roman" w:cs="Times New Roman"/>
          <w:spacing w:val="1"/>
          <w:sz w:val="24"/>
          <w:szCs w:val="24"/>
        </w:rPr>
        <w:t>S</w:t>
      </w:r>
      <w:r w:rsidR="00EB3479" w:rsidRPr="00F12AE7">
        <w:rPr>
          <w:rFonts w:ascii="Times New Roman" w:hAnsi="Times New Roman" w:cs="Times New Roman"/>
          <w:sz w:val="24"/>
          <w:szCs w:val="24"/>
        </w:rPr>
        <w:t>tr</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tegy</w:t>
      </w:r>
      <w:r w:rsidR="00EB3479" w:rsidRPr="00F12AE7">
        <w:rPr>
          <w:rFonts w:ascii="Times New Roman" w:hAnsi="Times New Roman" w:cs="Times New Roman"/>
          <w:spacing w:val="24"/>
          <w:sz w:val="24"/>
          <w:szCs w:val="24"/>
        </w:rPr>
        <w:t xml:space="preserve"> </w:t>
      </w:r>
      <w:r w:rsidR="00EB3479" w:rsidRPr="00F12AE7">
        <w:rPr>
          <w:rFonts w:ascii="Times New Roman" w:hAnsi="Times New Roman" w:cs="Times New Roman"/>
          <w:sz w:val="24"/>
          <w:szCs w:val="24"/>
        </w:rPr>
        <w:t>&amp;</w:t>
      </w:r>
      <w:r w:rsidR="00EB3479" w:rsidRPr="00F12AE7">
        <w:rPr>
          <w:rFonts w:ascii="Times New Roman" w:hAnsi="Times New Roman" w:cs="Times New Roman"/>
          <w:spacing w:val="24"/>
          <w:sz w:val="24"/>
          <w:szCs w:val="24"/>
        </w:rPr>
        <w:t xml:space="preserve"> </w:t>
      </w:r>
      <w:r w:rsidR="00EB3479" w:rsidRPr="00F12AE7">
        <w:rPr>
          <w:rFonts w:ascii="Times New Roman" w:hAnsi="Times New Roman" w:cs="Times New Roman"/>
          <w:sz w:val="24"/>
          <w:szCs w:val="24"/>
        </w:rPr>
        <w:lastRenderedPageBreak/>
        <w:t>D</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z w:val="24"/>
          <w:szCs w:val="24"/>
        </w:rPr>
        <w:t>sign</w:t>
      </w:r>
      <w:r w:rsidR="00EB3479" w:rsidRPr="00F12AE7">
        <w:rPr>
          <w:rFonts w:ascii="Times New Roman" w:hAnsi="Times New Roman" w:cs="Times New Roman"/>
          <w:spacing w:val="25"/>
          <w:sz w:val="24"/>
          <w:szCs w:val="24"/>
        </w:rPr>
        <w:t xml:space="preserve"> </w:t>
      </w:r>
      <w:r w:rsidR="00EB3479" w:rsidRPr="00F12AE7">
        <w:rPr>
          <w:rFonts w:ascii="Times New Roman" w:hAnsi="Times New Roman" w:cs="Times New Roman"/>
          <w:sz w:val="24"/>
          <w:szCs w:val="24"/>
        </w:rPr>
        <w:t>R</w:t>
      </w:r>
      <w:r w:rsidR="00EB3479" w:rsidRPr="00F12AE7">
        <w:rPr>
          <w:rFonts w:ascii="Times New Roman" w:hAnsi="Times New Roman" w:cs="Times New Roman"/>
          <w:spacing w:val="-3"/>
          <w:sz w:val="24"/>
          <w:szCs w:val="24"/>
        </w:rPr>
        <w:t>e</w:t>
      </w:r>
      <w:r w:rsidR="00EB3479" w:rsidRPr="00F12AE7">
        <w:rPr>
          <w:rFonts w:ascii="Times New Roman" w:hAnsi="Times New Roman" w:cs="Times New Roman"/>
          <w:sz w:val="24"/>
          <w:szCs w:val="24"/>
        </w:rPr>
        <w:t>por</w:t>
      </w:r>
      <w:r w:rsidR="00EB3479" w:rsidRPr="00F12AE7">
        <w:rPr>
          <w:rFonts w:ascii="Times New Roman" w:hAnsi="Times New Roman" w:cs="Times New Roman"/>
          <w:spacing w:val="1"/>
          <w:sz w:val="24"/>
          <w:szCs w:val="24"/>
        </w:rPr>
        <w:t>t</w:t>
      </w:r>
      <w:r w:rsidR="00F12AE7" w:rsidRPr="00F12AE7">
        <w:rPr>
          <w:rFonts w:ascii="Times New Roman" w:hAnsi="Times New Roman" w:cs="Times New Roman"/>
          <w:spacing w:val="1"/>
          <w:sz w:val="24"/>
          <w:szCs w:val="24"/>
        </w:rPr>
        <w:t xml:space="preserve"> consistent with the scope of services contained herein</w:t>
      </w:r>
      <w:r w:rsidR="00EB3479" w:rsidRPr="00F12AE7">
        <w:rPr>
          <w:rFonts w:ascii="Times New Roman" w:hAnsi="Times New Roman" w:cs="Times New Roman"/>
          <w:sz w:val="24"/>
          <w:szCs w:val="24"/>
        </w:rPr>
        <w:t>,</w:t>
      </w:r>
      <w:r w:rsidR="00EB3479" w:rsidRPr="00F12AE7">
        <w:rPr>
          <w:rFonts w:ascii="Times New Roman" w:hAnsi="Times New Roman" w:cs="Times New Roman"/>
          <w:spacing w:val="24"/>
          <w:sz w:val="24"/>
          <w:szCs w:val="24"/>
        </w:rPr>
        <w:t xml:space="preserve"> </w:t>
      </w:r>
      <w:r w:rsidR="00EB3479" w:rsidRPr="00F12AE7">
        <w:rPr>
          <w:rFonts w:ascii="Times New Roman" w:hAnsi="Times New Roman" w:cs="Times New Roman"/>
          <w:sz w:val="24"/>
          <w:szCs w:val="24"/>
        </w:rPr>
        <w:t>whi</w:t>
      </w:r>
      <w:r w:rsidR="00EB3479" w:rsidRPr="00F12AE7">
        <w:rPr>
          <w:rFonts w:ascii="Times New Roman" w:hAnsi="Times New Roman" w:cs="Times New Roman"/>
          <w:spacing w:val="-1"/>
          <w:sz w:val="24"/>
          <w:szCs w:val="24"/>
        </w:rPr>
        <w:t>c</w:t>
      </w:r>
      <w:r w:rsidR="00EB3479" w:rsidRPr="00F12AE7">
        <w:rPr>
          <w:rFonts w:ascii="Times New Roman" w:hAnsi="Times New Roman" w:cs="Times New Roman"/>
          <w:sz w:val="24"/>
          <w:szCs w:val="24"/>
        </w:rPr>
        <w:t>h</w:t>
      </w:r>
      <w:r w:rsidR="00EB3479" w:rsidRPr="00F12AE7">
        <w:rPr>
          <w:rFonts w:ascii="Times New Roman" w:hAnsi="Times New Roman" w:cs="Times New Roman"/>
          <w:spacing w:val="24"/>
          <w:sz w:val="24"/>
          <w:szCs w:val="24"/>
        </w:rPr>
        <w:t xml:space="preserve"> </w:t>
      </w:r>
      <w:r w:rsidR="002568F2">
        <w:rPr>
          <w:rFonts w:ascii="Times New Roman" w:hAnsi="Times New Roman" w:cs="Times New Roman"/>
          <w:spacing w:val="24"/>
          <w:sz w:val="24"/>
          <w:szCs w:val="24"/>
        </w:rPr>
        <w:t xml:space="preserve">at minimum </w:t>
      </w:r>
      <w:r w:rsidR="00EB3479" w:rsidRPr="00F12AE7">
        <w:rPr>
          <w:rFonts w:ascii="Times New Roman" w:hAnsi="Times New Roman" w:cs="Times New Roman"/>
          <w:sz w:val="24"/>
          <w:szCs w:val="24"/>
        </w:rPr>
        <w:t>sh</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ll</w:t>
      </w:r>
      <w:r w:rsidR="00EB3479" w:rsidRPr="00F12AE7">
        <w:rPr>
          <w:rFonts w:ascii="Times New Roman" w:hAnsi="Times New Roman" w:cs="Times New Roman"/>
          <w:spacing w:val="25"/>
          <w:sz w:val="24"/>
          <w:szCs w:val="24"/>
        </w:rPr>
        <w:t xml:space="preserve"> </w:t>
      </w:r>
      <w:r w:rsidR="00EB3479" w:rsidRPr="00F12AE7">
        <w:rPr>
          <w:rFonts w:ascii="Times New Roman" w:hAnsi="Times New Roman" w:cs="Times New Roman"/>
          <w:sz w:val="24"/>
          <w:szCs w:val="24"/>
        </w:rPr>
        <w:t>includ</w:t>
      </w:r>
      <w:r w:rsidR="00724ACF">
        <w:rPr>
          <w:rFonts w:ascii="Times New Roman" w:hAnsi="Times New Roman" w:cs="Times New Roman"/>
          <w:sz w:val="24"/>
          <w:szCs w:val="24"/>
        </w:rPr>
        <w:t>e:</w:t>
      </w:r>
    </w:p>
    <w:p w14:paraId="4EABC262" w14:textId="3B6D10E0" w:rsidR="00990F6B" w:rsidRDefault="005D6D4F" w:rsidP="00714B50">
      <w:pPr>
        <w:pStyle w:val="ListParagraph"/>
        <w:numPr>
          <w:ilvl w:val="1"/>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sz w:val="24"/>
          <w:szCs w:val="24"/>
        </w:rPr>
        <w:t>Maps.</w:t>
      </w:r>
    </w:p>
    <w:p w14:paraId="0CC60685" w14:textId="7474D8AC" w:rsidR="00990F6B" w:rsidRDefault="005D6D4F" w:rsidP="00714B50">
      <w:pPr>
        <w:pStyle w:val="ListParagraph"/>
        <w:numPr>
          <w:ilvl w:val="1"/>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sz w:val="24"/>
          <w:szCs w:val="24"/>
        </w:rPr>
        <w:t>I</w:t>
      </w:r>
      <w:r w:rsidR="00EB3479" w:rsidRPr="00F12AE7">
        <w:rPr>
          <w:rFonts w:ascii="Times New Roman" w:hAnsi="Times New Roman" w:cs="Times New Roman"/>
          <w:spacing w:val="1"/>
          <w:sz w:val="24"/>
          <w:szCs w:val="24"/>
        </w:rPr>
        <w:t>l</w:t>
      </w:r>
      <w:r w:rsidR="00EB3479" w:rsidRPr="00F12AE7">
        <w:rPr>
          <w:rFonts w:ascii="Times New Roman" w:hAnsi="Times New Roman" w:cs="Times New Roman"/>
          <w:sz w:val="24"/>
          <w:szCs w:val="24"/>
        </w:rPr>
        <w:t>lus</w:t>
      </w:r>
      <w:r w:rsidR="00EB3479" w:rsidRPr="00F12AE7">
        <w:rPr>
          <w:rFonts w:ascii="Times New Roman" w:hAnsi="Times New Roman" w:cs="Times New Roman"/>
          <w:spacing w:val="1"/>
          <w:sz w:val="24"/>
          <w:szCs w:val="24"/>
        </w:rPr>
        <w:t>t</w:t>
      </w:r>
      <w:r w:rsidR="00EB3479" w:rsidRPr="00F12AE7">
        <w:rPr>
          <w:rFonts w:ascii="Times New Roman" w:hAnsi="Times New Roman" w:cs="Times New Roman"/>
          <w:sz w:val="24"/>
          <w:szCs w:val="24"/>
        </w:rPr>
        <w:t>r</w:t>
      </w:r>
      <w:r w:rsidR="00EB3479" w:rsidRPr="00F12AE7">
        <w:rPr>
          <w:rFonts w:ascii="Times New Roman" w:hAnsi="Times New Roman" w:cs="Times New Roman"/>
          <w:spacing w:val="-2"/>
          <w:sz w:val="24"/>
          <w:szCs w:val="24"/>
        </w:rPr>
        <w:t>a</w:t>
      </w:r>
      <w:r w:rsidR="00EB3479" w:rsidRPr="00F12AE7">
        <w:rPr>
          <w:rFonts w:ascii="Times New Roman" w:hAnsi="Times New Roman" w:cs="Times New Roman"/>
          <w:sz w:val="24"/>
          <w:szCs w:val="24"/>
        </w:rPr>
        <w:t>t</w:t>
      </w:r>
      <w:r w:rsidR="00EB3479" w:rsidRPr="00F12AE7">
        <w:rPr>
          <w:rFonts w:ascii="Times New Roman" w:hAnsi="Times New Roman" w:cs="Times New Roman"/>
          <w:spacing w:val="1"/>
          <w:sz w:val="24"/>
          <w:szCs w:val="24"/>
        </w:rPr>
        <w:t>i</w:t>
      </w:r>
      <w:r w:rsidR="00EB3479" w:rsidRPr="00F12AE7">
        <w:rPr>
          <w:rFonts w:ascii="Times New Roman" w:hAnsi="Times New Roman" w:cs="Times New Roman"/>
          <w:sz w:val="24"/>
          <w:szCs w:val="24"/>
        </w:rPr>
        <w:t>ve gr</w:t>
      </w:r>
      <w:r w:rsidR="00EB3479" w:rsidRPr="00F12AE7">
        <w:rPr>
          <w:rFonts w:ascii="Times New Roman" w:hAnsi="Times New Roman" w:cs="Times New Roman"/>
          <w:spacing w:val="-2"/>
          <w:sz w:val="24"/>
          <w:szCs w:val="24"/>
        </w:rPr>
        <w:t>a</w:t>
      </w:r>
      <w:r w:rsidR="00EB3479" w:rsidRPr="00F12AE7">
        <w:rPr>
          <w:rFonts w:ascii="Times New Roman" w:hAnsi="Times New Roman" w:cs="Times New Roman"/>
          <w:sz w:val="24"/>
          <w:szCs w:val="24"/>
        </w:rPr>
        <w:t>phic</w:t>
      </w:r>
      <w:r w:rsidR="00EB3479" w:rsidRPr="00F12AE7">
        <w:rPr>
          <w:rFonts w:ascii="Times New Roman" w:hAnsi="Times New Roman" w:cs="Times New Roman"/>
          <w:spacing w:val="1"/>
          <w:sz w:val="24"/>
          <w:szCs w:val="24"/>
        </w:rPr>
        <w:t>s</w:t>
      </w:r>
      <w:r w:rsidR="00EB3479" w:rsidRPr="00F12AE7">
        <w:rPr>
          <w:rFonts w:ascii="Times New Roman" w:hAnsi="Times New Roman" w:cs="Times New Roman"/>
          <w:sz w:val="24"/>
          <w:szCs w:val="24"/>
        </w:rPr>
        <w:t>/r</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z w:val="24"/>
          <w:szCs w:val="24"/>
        </w:rPr>
        <w:t>n</w:t>
      </w:r>
      <w:r w:rsidR="00EB3479" w:rsidRPr="00F12AE7">
        <w:rPr>
          <w:rFonts w:ascii="Times New Roman" w:hAnsi="Times New Roman" w:cs="Times New Roman"/>
          <w:spacing w:val="2"/>
          <w:sz w:val="24"/>
          <w:szCs w:val="24"/>
        </w:rPr>
        <w:t>d</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z w:val="24"/>
          <w:szCs w:val="24"/>
        </w:rPr>
        <w:t>ring</w:t>
      </w:r>
      <w:r>
        <w:rPr>
          <w:rFonts w:ascii="Times New Roman" w:hAnsi="Times New Roman" w:cs="Times New Roman"/>
          <w:sz w:val="24"/>
          <w:szCs w:val="24"/>
        </w:rPr>
        <w:t>s.</w:t>
      </w:r>
    </w:p>
    <w:p w14:paraId="00A97DDF" w14:textId="015A218F" w:rsidR="00990F6B" w:rsidRPr="00990F6B" w:rsidRDefault="005D6D4F" w:rsidP="00714B50">
      <w:pPr>
        <w:pStyle w:val="ListParagraph"/>
        <w:numPr>
          <w:ilvl w:val="1"/>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sz w:val="24"/>
          <w:szCs w:val="24"/>
        </w:rPr>
        <w:t>A</w:t>
      </w:r>
      <w:r w:rsidR="00F12AE7" w:rsidRPr="00F12AE7">
        <w:rPr>
          <w:rFonts w:ascii="Times New Roman" w:hAnsi="Times New Roman" w:cs="Times New Roman"/>
          <w:sz w:val="24"/>
          <w:szCs w:val="24"/>
        </w:rPr>
        <w:t xml:space="preserve"> summary of the input from public meeting</w:t>
      </w:r>
      <w:r w:rsidR="000D5A8E">
        <w:rPr>
          <w:rFonts w:ascii="Times New Roman" w:hAnsi="Times New Roman" w:cs="Times New Roman"/>
          <w:sz w:val="24"/>
          <w:szCs w:val="24"/>
        </w:rPr>
        <w:t>s</w:t>
      </w:r>
      <w:r>
        <w:rPr>
          <w:rFonts w:ascii="Times New Roman" w:hAnsi="Times New Roman" w:cs="Times New Roman"/>
          <w:sz w:val="24"/>
          <w:szCs w:val="24"/>
        </w:rPr>
        <w:t>.</w:t>
      </w:r>
    </w:p>
    <w:p w14:paraId="477EC1D0" w14:textId="09811EC5" w:rsidR="00EB3479" w:rsidRDefault="005D6D4F" w:rsidP="00714B50">
      <w:pPr>
        <w:pStyle w:val="ListParagraph"/>
        <w:numPr>
          <w:ilvl w:val="1"/>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spacing w:val="1"/>
          <w:sz w:val="24"/>
          <w:szCs w:val="24"/>
        </w:rPr>
        <w:t>A</w:t>
      </w:r>
      <w:r w:rsidR="00EB3479" w:rsidRPr="00F12AE7">
        <w:rPr>
          <w:rFonts w:ascii="Times New Roman" w:hAnsi="Times New Roman" w:cs="Times New Roman"/>
          <w:sz w:val="24"/>
          <w:szCs w:val="24"/>
        </w:rPr>
        <w:t xml:space="preserve"> ro</w:t>
      </w:r>
      <w:r w:rsidR="00EB3479" w:rsidRPr="00F12AE7">
        <w:rPr>
          <w:rFonts w:ascii="Times New Roman" w:hAnsi="Times New Roman" w:cs="Times New Roman"/>
          <w:spacing w:val="-2"/>
          <w:sz w:val="24"/>
          <w:szCs w:val="24"/>
        </w:rPr>
        <w:t>a</w:t>
      </w:r>
      <w:r w:rsidR="00EB3479" w:rsidRPr="00F12AE7">
        <w:rPr>
          <w:rFonts w:ascii="Times New Roman" w:hAnsi="Times New Roman" w:cs="Times New Roman"/>
          <w:sz w:val="24"/>
          <w:szCs w:val="24"/>
        </w:rPr>
        <w:t>d</w:t>
      </w:r>
      <w:r w:rsidR="00EB3479" w:rsidRPr="00F12AE7">
        <w:rPr>
          <w:rFonts w:ascii="Times New Roman" w:hAnsi="Times New Roman" w:cs="Times New Roman"/>
          <w:spacing w:val="2"/>
          <w:sz w:val="24"/>
          <w:szCs w:val="24"/>
        </w:rPr>
        <w:t>w</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y</w:t>
      </w:r>
      <w:r w:rsidR="00EB3479" w:rsidRPr="00F12AE7">
        <w:rPr>
          <w:rFonts w:ascii="Times New Roman" w:hAnsi="Times New Roman" w:cs="Times New Roman"/>
          <w:spacing w:val="1"/>
          <w:sz w:val="24"/>
          <w:szCs w:val="24"/>
        </w:rPr>
        <w:t xml:space="preserve"> </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nd</w:t>
      </w:r>
      <w:r w:rsidR="00EB3479" w:rsidRPr="00F12AE7">
        <w:rPr>
          <w:rFonts w:ascii="Times New Roman" w:hAnsi="Times New Roman" w:cs="Times New Roman"/>
          <w:spacing w:val="1"/>
          <w:sz w:val="24"/>
          <w:szCs w:val="24"/>
        </w:rPr>
        <w:t xml:space="preserve"> </w:t>
      </w:r>
      <w:r w:rsidR="00EB3479" w:rsidRPr="00F12AE7">
        <w:rPr>
          <w:rFonts w:ascii="Times New Roman" w:hAnsi="Times New Roman" w:cs="Times New Roman"/>
          <w:sz w:val="24"/>
          <w:szCs w:val="24"/>
        </w:rPr>
        <w:t>str</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z w:val="24"/>
          <w:szCs w:val="24"/>
        </w:rPr>
        <w:t>tsc</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pe d</w:t>
      </w:r>
      <w:r w:rsidR="00EB3479" w:rsidRPr="00F12AE7">
        <w:rPr>
          <w:rFonts w:ascii="Times New Roman" w:hAnsi="Times New Roman" w:cs="Times New Roman"/>
          <w:spacing w:val="-1"/>
          <w:sz w:val="24"/>
          <w:szCs w:val="24"/>
        </w:rPr>
        <w:t>e</w:t>
      </w:r>
      <w:r w:rsidR="00EB3479" w:rsidRPr="00F12AE7">
        <w:rPr>
          <w:rFonts w:ascii="Times New Roman" w:hAnsi="Times New Roman" w:cs="Times New Roman"/>
          <w:sz w:val="24"/>
          <w:szCs w:val="24"/>
        </w:rPr>
        <w:t>sign con</w:t>
      </w:r>
      <w:r w:rsidR="00EB3479" w:rsidRPr="00F12AE7">
        <w:rPr>
          <w:rFonts w:ascii="Times New Roman" w:hAnsi="Times New Roman" w:cs="Times New Roman"/>
          <w:spacing w:val="-1"/>
          <w:sz w:val="24"/>
          <w:szCs w:val="24"/>
        </w:rPr>
        <w:t>ce</w:t>
      </w:r>
      <w:r w:rsidR="00EB3479" w:rsidRPr="00F12AE7">
        <w:rPr>
          <w:rFonts w:ascii="Times New Roman" w:hAnsi="Times New Roman" w:cs="Times New Roman"/>
          <w:sz w:val="24"/>
          <w:szCs w:val="24"/>
        </w:rPr>
        <w:t>pt f</w:t>
      </w:r>
      <w:r w:rsidR="00EB3479" w:rsidRPr="00F12AE7">
        <w:rPr>
          <w:rFonts w:ascii="Times New Roman" w:hAnsi="Times New Roman" w:cs="Times New Roman"/>
          <w:spacing w:val="2"/>
          <w:sz w:val="24"/>
          <w:szCs w:val="24"/>
        </w:rPr>
        <w:t>o</w:t>
      </w:r>
      <w:r w:rsidR="00EB3479" w:rsidRPr="00F12AE7">
        <w:rPr>
          <w:rFonts w:ascii="Times New Roman" w:hAnsi="Times New Roman" w:cs="Times New Roman"/>
          <w:sz w:val="24"/>
          <w:szCs w:val="24"/>
        </w:rPr>
        <w:t>r the s</w:t>
      </w:r>
      <w:r w:rsidR="00EB3479" w:rsidRPr="00F12AE7">
        <w:rPr>
          <w:rFonts w:ascii="Times New Roman" w:hAnsi="Times New Roman" w:cs="Times New Roman"/>
          <w:spacing w:val="3"/>
          <w:sz w:val="24"/>
          <w:szCs w:val="24"/>
        </w:rPr>
        <w:t>t</w:t>
      </w:r>
      <w:r w:rsidR="00EB3479" w:rsidRPr="00F12AE7">
        <w:rPr>
          <w:rFonts w:ascii="Times New Roman" w:hAnsi="Times New Roman" w:cs="Times New Roman"/>
          <w:sz w:val="24"/>
          <w:szCs w:val="24"/>
        </w:rPr>
        <w:t xml:space="preserve">udy </w:t>
      </w:r>
      <w:r w:rsidR="00EB3479" w:rsidRPr="00F12AE7">
        <w:rPr>
          <w:rFonts w:ascii="Times New Roman" w:hAnsi="Times New Roman" w:cs="Times New Roman"/>
          <w:spacing w:val="-1"/>
          <w:sz w:val="24"/>
          <w:szCs w:val="24"/>
        </w:rPr>
        <w:t>a</w:t>
      </w:r>
      <w:r w:rsidR="00EB3479" w:rsidRPr="00F12AE7">
        <w:rPr>
          <w:rFonts w:ascii="Times New Roman" w:hAnsi="Times New Roman" w:cs="Times New Roman"/>
          <w:sz w:val="24"/>
          <w:szCs w:val="24"/>
        </w:rPr>
        <w:t>r</w:t>
      </w:r>
      <w:r w:rsidR="00EB3479" w:rsidRPr="00F12AE7">
        <w:rPr>
          <w:rFonts w:ascii="Times New Roman" w:hAnsi="Times New Roman" w:cs="Times New Roman"/>
          <w:spacing w:val="-2"/>
          <w:sz w:val="24"/>
          <w:szCs w:val="24"/>
        </w:rPr>
        <w:t>e</w:t>
      </w:r>
      <w:r w:rsidR="00EB3479" w:rsidRPr="00F12AE7">
        <w:rPr>
          <w:rFonts w:ascii="Times New Roman" w:hAnsi="Times New Roman" w:cs="Times New Roman"/>
          <w:spacing w:val="-1"/>
          <w:sz w:val="24"/>
          <w:szCs w:val="24"/>
        </w:rPr>
        <w:t>a</w:t>
      </w:r>
      <w:r>
        <w:rPr>
          <w:rFonts w:ascii="Times New Roman" w:hAnsi="Times New Roman" w:cs="Times New Roman"/>
          <w:sz w:val="24"/>
          <w:szCs w:val="24"/>
        </w:rPr>
        <w:t>.</w:t>
      </w:r>
    </w:p>
    <w:p w14:paraId="30552D8E" w14:textId="5DA77B41" w:rsidR="00990F6B" w:rsidRDefault="005D6D4F" w:rsidP="00714B50">
      <w:pPr>
        <w:pStyle w:val="ListParagraph"/>
        <w:widowControl w:val="0"/>
        <w:numPr>
          <w:ilvl w:val="1"/>
          <w:numId w:val="7"/>
        </w:numPr>
        <w:autoSpaceDE w:val="0"/>
        <w:autoSpaceDN w:val="0"/>
        <w:adjustRightInd w:val="0"/>
        <w:spacing w:after="120" w:line="240" w:lineRule="auto"/>
        <w:contextualSpacing w:val="0"/>
        <w:jc w:val="both"/>
        <w:rPr>
          <w:rFonts w:ascii="Times New Roman" w:hAnsi="Times New Roman" w:cs="Times New Roman"/>
          <w:kern w:val="0"/>
          <w:sz w:val="24"/>
          <w:szCs w:val="24"/>
          <w:lang w:val="en"/>
        </w:rPr>
      </w:pPr>
      <w:r>
        <w:rPr>
          <w:rFonts w:ascii="Times New Roman" w:eastAsia="Calibri" w:hAnsi="Times New Roman" w:cs="Times New Roman"/>
          <w:sz w:val="24"/>
          <w:szCs w:val="24"/>
        </w:rPr>
        <w:t>R</w:t>
      </w:r>
      <w:r w:rsidR="000D5A8E">
        <w:rPr>
          <w:rFonts w:ascii="Times New Roman" w:eastAsia="Calibri" w:hAnsi="Times New Roman" w:cs="Times New Roman"/>
          <w:sz w:val="24"/>
          <w:szCs w:val="24"/>
        </w:rPr>
        <w:t>ecommend</w:t>
      </w:r>
      <w:r w:rsidR="00836A9D">
        <w:rPr>
          <w:rFonts w:ascii="Times New Roman" w:eastAsia="Calibri" w:hAnsi="Times New Roman" w:cs="Times New Roman"/>
          <w:sz w:val="24"/>
          <w:szCs w:val="24"/>
        </w:rPr>
        <w:t>ations</w:t>
      </w:r>
      <w:r w:rsidR="00990F6B">
        <w:rPr>
          <w:rFonts w:ascii="Times New Roman" w:eastAsia="Calibri" w:hAnsi="Times New Roman" w:cs="Times New Roman"/>
          <w:sz w:val="24"/>
          <w:szCs w:val="24"/>
        </w:rPr>
        <w:t xml:space="preserve"> for the r</w:t>
      </w:r>
      <w:r w:rsidR="00990F6B" w:rsidRPr="00783620">
        <w:rPr>
          <w:rFonts w:ascii="Times New Roman" w:eastAsia="Calibri" w:hAnsi="Times New Roman" w:cs="Times New Roman"/>
          <w:sz w:val="24"/>
          <w:szCs w:val="24"/>
        </w:rPr>
        <w:t>obust eco</w:t>
      </w:r>
      <w:r w:rsidR="00990F6B" w:rsidRPr="00783620">
        <w:rPr>
          <w:rFonts w:ascii="Times New Roman" w:hAnsi="Times New Roman" w:cs="Times New Roman"/>
          <w:kern w:val="0"/>
          <w:sz w:val="24"/>
          <w:szCs w:val="24"/>
          <w:lang w:val="en"/>
        </w:rPr>
        <w:t>nomic revitalization of businesses and properties on Main Road from the Fall River line to Route 24 and the mill village area north of Judson Street</w:t>
      </w:r>
      <w:r w:rsidR="00990F6B">
        <w:rPr>
          <w:rFonts w:ascii="Times New Roman" w:hAnsi="Times New Roman" w:cs="Times New Roman"/>
          <w:kern w:val="0"/>
          <w:sz w:val="24"/>
          <w:szCs w:val="24"/>
          <w:lang w:val="en"/>
        </w:rPr>
        <w:t xml:space="preserve"> with small, well-designed independent businesses</w:t>
      </w:r>
      <w:r>
        <w:rPr>
          <w:rFonts w:ascii="Times New Roman" w:hAnsi="Times New Roman" w:cs="Times New Roman"/>
          <w:kern w:val="0"/>
          <w:sz w:val="24"/>
          <w:szCs w:val="24"/>
          <w:lang w:val="en"/>
        </w:rPr>
        <w:t>.</w:t>
      </w:r>
    </w:p>
    <w:p w14:paraId="3E4D84EE" w14:textId="3CB943FE" w:rsidR="00DD1202" w:rsidRPr="00983C0B" w:rsidRDefault="00952E9D" w:rsidP="00714B50">
      <w:pPr>
        <w:pStyle w:val="ListParagraph"/>
        <w:numPr>
          <w:ilvl w:val="1"/>
          <w:numId w:val="7"/>
        </w:numPr>
        <w:spacing w:after="120" w:line="240" w:lineRule="auto"/>
        <w:ind w:right="74"/>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An implementation plan and strategy with recommendations </w:t>
      </w:r>
      <w:r w:rsidR="008E566C">
        <w:rPr>
          <w:rFonts w:ascii="Times New Roman" w:eastAsia="Calibri" w:hAnsi="Times New Roman" w:cs="Times New Roman"/>
          <w:sz w:val="24"/>
          <w:szCs w:val="24"/>
        </w:rPr>
        <w:t xml:space="preserve">which </w:t>
      </w:r>
      <w:r w:rsidR="004B4DA4">
        <w:rPr>
          <w:rFonts w:ascii="Times New Roman" w:eastAsia="Calibri" w:hAnsi="Times New Roman" w:cs="Times New Roman"/>
          <w:sz w:val="24"/>
          <w:szCs w:val="24"/>
        </w:rPr>
        <w:t xml:space="preserve">shall minimally include:  </w:t>
      </w:r>
    </w:p>
    <w:p w14:paraId="3EF18005" w14:textId="47A2B743" w:rsidR="00DD1202" w:rsidRPr="00983C0B" w:rsidRDefault="00DD1202" w:rsidP="00714B50">
      <w:pPr>
        <w:pStyle w:val="ListParagraph"/>
        <w:numPr>
          <w:ilvl w:val="2"/>
          <w:numId w:val="7"/>
        </w:numPr>
        <w:spacing w:after="120" w:line="240" w:lineRule="auto"/>
        <w:ind w:right="74"/>
        <w:contextualSpacing w:val="0"/>
        <w:jc w:val="both"/>
        <w:rPr>
          <w:rFonts w:ascii="Times New Roman" w:hAnsi="Times New Roman" w:cs="Times New Roman"/>
          <w:sz w:val="24"/>
          <w:szCs w:val="24"/>
        </w:rPr>
      </w:pPr>
      <w:r w:rsidRPr="00983C0B">
        <w:rPr>
          <w:rFonts w:ascii="Times New Roman" w:hAnsi="Times New Roman" w:cs="Times New Roman"/>
          <w:spacing w:val="2"/>
          <w:sz w:val="24"/>
          <w:szCs w:val="24"/>
        </w:rPr>
        <w:t>D</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fin</w:t>
      </w:r>
      <w:r w:rsidR="001A1B6A">
        <w:rPr>
          <w:rFonts w:ascii="Times New Roman" w:hAnsi="Times New Roman" w:cs="Times New Roman"/>
          <w:sz w:val="24"/>
          <w:szCs w:val="24"/>
        </w:rPr>
        <w:t>ing of</w:t>
      </w:r>
      <w:r w:rsidRPr="00983C0B">
        <w:rPr>
          <w:rFonts w:ascii="Times New Roman" w:hAnsi="Times New Roman" w:cs="Times New Roman"/>
          <w:spacing w:val="-13"/>
          <w:sz w:val="24"/>
          <w:szCs w:val="24"/>
        </w:rPr>
        <w:t xml:space="preserve"> </w:t>
      </w:r>
      <w:r w:rsidRPr="00983C0B">
        <w:rPr>
          <w:rFonts w:ascii="Times New Roman" w:hAnsi="Times New Roman" w:cs="Times New Roman"/>
          <w:sz w:val="24"/>
          <w:szCs w:val="24"/>
        </w:rPr>
        <w:t>the</w:t>
      </w:r>
      <w:r w:rsidRPr="00983C0B">
        <w:rPr>
          <w:rFonts w:ascii="Times New Roman" w:hAnsi="Times New Roman" w:cs="Times New Roman"/>
          <w:spacing w:val="-15"/>
          <w:sz w:val="24"/>
          <w:szCs w:val="24"/>
        </w:rPr>
        <w:t xml:space="preserve"> </w:t>
      </w:r>
      <w:r w:rsidRPr="00983C0B">
        <w:rPr>
          <w:rFonts w:ascii="Times New Roman" w:hAnsi="Times New Roman" w:cs="Times New Roman"/>
          <w:spacing w:val="2"/>
          <w:sz w:val="24"/>
          <w:szCs w:val="24"/>
        </w:rPr>
        <w:t>s</w:t>
      </w:r>
      <w:r w:rsidRPr="00983C0B">
        <w:rPr>
          <w:rFonts w:ascii="Times New Roman" w:hAnsi="Times New Roman" w:cs="Times New Roman"/>
          <w:sz w:val="24"/>
          <w:szCs w:val="24"/>
        </w:rPr>
        <w:t>p</w:t>
      </w:r>
      <w:r w:rsidRPr="00983C0B">
        <w:rPr>
          <w:rFonts w:ascii="Times New Roman" w:hAnsi="Times New Roman" w:cs="Times New Roman"/>
          <w:spacing w:val="-1"/>
          <w:sz w:val="24"/>
          <w:szCs w:val="24"/>
        </w:rPr>
        <w:t>ec</w:t>
      </w:r>
      <w:r w:rsidRPr="00983C0B">
        <w:rPr>
          <w:rFonts w:ascii="Times New Roman" w:hAnsi="Times New Roman" w:cs="Times New Roman"/>
          <w:sz w:val="24"/>
          <w:szCs w:val="24"/>
        </w:rPr>
        <w:t>ific mun</w:t>
      </w:r>
      <w:r w:rsidRPr="00983C0B">
        <w:rPr>
          <w:rFonts w:ascii="Times New Roman" w:hAnsi="Times New Roman" w:cs="Times New Roman"/>
          <w:spacing w:val="1"/>
          <w:sz w:val="24"/>
          <w:szCs w:val="24"/>
        </w:rPr>
        <w:t>i</w:t>
      </w:r>
      <w:r w:rsidRPr="00983C0B">
        <w:rPr>
          <w:rFonts w:ascii="Times New Roman" w:hAnsi="Times New Roman" w:cs="Times New Roman"/>
          <w:spacing w:val="-1"/>
          <w:sz w:val="24"/>
          <w:szCs w:val="24"/>
        </w:rPr>
        <w:t>c</w:t>
      </w:r>
      <w:r w:rsidRPr="00983C0B">
        <w:rPr>
          <w:rFonts w:ascii="Times New Roman" w:hAnsi="Times New Roman" w:cs="Times New Roman"/>
          <w:sz w:val="24"/>
          <w:szCs w:val="24"/>
        </w:rPr>
        <w:t>ipal</w:t>
      </w:r>
      <w:r w:rsidRPr="00983C0B">
        <w:rPr>
          <w:rFonts w:ascii="Times New Roman" w:hAnsi="Times New Roman" w:cs="Times New Roman"/>
          <w:spacing w:val="1"/>
          <w:sz w:val="24"/>
          <w:szCs w:val="24"/>
        </w:rPr>
        <w:t xml:space="preserve"> </w:t>
      </w:r>
      <w:r w:rsidRPr="00983C0B">
        <w:rPr>
          <w:rFonts w:ascii="Times New Roman" w:hAnsi="Times New Roman" w:cs="Times New Roman"/>
          <w:spacing w:val="-1"/>
          <w:sz w:val="24"/>
          <w:szCs w:val="24"/>
        </w:rPr>
        <w:t>ac</w:t>
      </w:r>
      <w:r w:rsidRPr="00983C0B">
        <w:rPr>
          <w:rFonts w:ascii="Times New Roman" w:hAnsi="Times New Roman" w:cs="Times New Roman"/>
          <w:sz w:val="24"/>
          <w:szCs w:val="24"/>
        </w:rPr>
        <w:t>t</w:t>
      </w:r>
      <w:r w:rsidRPr="00983C0B">
        <w:rPr>
          <w:rFonts w:ascii="Times New Roman" w:hAnsi="Times New Roman" w:cs="Times New Roman"/>
          <w:spacing w:val="1"/>
          <w:sz w:val="24"/>
          <w:szCs w:val="24"/>
        </w:rPr>
        <w:t>i</w:t>
      </w:r>
      <w:r w:rsidRPr="00983C0B">
        <w:rPr>
          <w:rFonts w:ascii="Times New Roman" w:hAnsi="Times New Roman" w:cs="Times New Roman"/>
          <w:sz w:val="24"/>
          <w:szCs w:val="24"/>
        </w:rPr>
        <w:t>ons</w:t>
      </w:r>
      <w:r w:rsidRPr="00983C0B">
        <w:rPr>
          <w:rFonts w:ascii="Times New Roman" w:hAnsi="Times New Roman" w:cs="Times New Roman"/>
          <w:spacing w:val="2"/>
          <w:sz w:val="24"/>
          <w:szCs w:val="24"/>
        </w:rPr>
        <w:t xml:space="preserve"> </w:t>
      </w:r>
      <w:r w:rsidRPr="00983C0B">
        <w:rPr>
          <w:rFonts w:ascii="Times New Roman" w:hAnsi="Times New Roman" w:cs="Times New Roman"/>
          <w:sz w:val="24"/>
          <w:szCs w:val="24"/>
        </w:rPr>
        <w:t>n</w:t>
      </w:r>
      <w:r w:rsidRPr="00983C0B">
        <w:rPr>
          <w:rFonts w:ascii="Times New Roman" w:hAnsi="Times New Roman" w:cs="Times New Roman"/>
          <w:spacing w:val="-1"/>
          <w:sz w:val="24"/>
          <w:szCs w:val="24"/>
        </w:rPr>
        <w:t>e</w:t>
      </w:r>
      <w:r w:rsidRPr="00983C0B">
        <w:rPr>
          <w:rFonts w:ascii="Times New Roman" w:hAnsi="Times New Roman" w:cs="Times New Roman"/>
          <w:spacing w:val="1"/>
          <w:sz w:val="24"/>
          <w:szCs w:val="24"/>
        </w:rPr>
        <w:t>ce</w:t>
      </w:r>
      <w:r w:rsidRPr="00983C0B">
        <w:rPr>
          <w:rFonts w:ascii="Times New Roman" w:hAnsi="Times New Roman" w:cs="Times New Roman"/>
          <w:sz w:val="24"/>
          <w:szCs w:val="24"/>
        </w:rPr>
        <w:t>ssa</w:t>
      </w:r>
      <w:r w:rsidRPr="00983C0B">
        <w:rPr>
          <w:rFonts w:ascii="Times New Roman" w:hAnsi="Times New Roman" w:cs="Times New Roman"/>
          <w:spacing w:val="-1"/>
          <w:sz w:val="24"/>
          <w:szCs w:val="24"/>
        </w:rPr>
        <w:t>r</w:t>
      </w:r>
      <w:r w:rsidRPr="00983C0B">
        <w:rPr>
          <w:rFonts w:ascii="Times New Roman" w:hAnsi="Times New Roman" w:cs="Times New Roman"/>
          <w:sz w:val="24"/>
          <w:szCs w:val="24"/>
        </w:rPr>
        <w:t>y</w:t>
      </w:r>
      <w:r w:rsidRPr="00983C0B">
        <w:rPr>
          <w:rFonts w:ascii="Times New Roman" w:hAnsi="Times New Roman" w:cs="Times New Roman"/>
          <w:spacing w:val="1"/>
          <w:sz w:val="24"/>
          <w:szCs w:val="24"/>
        </w:rPr>
        <w:t xml:space="preserve"> </w:t>
      </w:r>
      <w:r w:rsidRPr="00983C0B">
        <w:rPr>
          <w:rFonts w:ascii="Times New Roman" w:hAnsi="Times New Roman" w:cs="Times New Roman"/>
          <w:sz w:val="24"/>
          <w:szCs w:val="24"/>
        </w:rPr>
        <w:t>to</w:t>
      </w:r>
      <w:r w:rsidRPr="00983C0B">
        <w:rPr>
          <w:rFonts w:ascii="Times New Roman" w:hAnsi="Times New Roman" w:cs="Times New Roman"/>
          <w:spacing w:val="2"/>
          <w:sz w:val="24"/>
          <w:szCs w:val="24"/>
        </w:rPr>
        <w:t xml:space="preserve"> </w:t>
      </w:r>
      <w:r w:rsidRPr="00983C0B">
        <w:rPr>
          <w:rFonts w:ascii="Times New Roman" w:hAnsi="Times New Roman" w:cs="Times New Roman"/>
          <w:spacing w:val="-1"/>
          <w:sz w:val="24"/>
          <w:szCs w:val="24"/>
        </w:rPr>
        <w:t>ac</w:t>
      </w:r>
      <w:r w:rsidRPr="00983C0B">
        <w:rPr>
          <w:rFonts w:ascii="Times New Roman" w:hAnsi="Times New Roman" w:cs="Times New Roman"/>
          <w:sz w:val="24"/>
          <w:szCs w:val="24"/>
        </w:rPr>
        <w:t>h</w:t>
      </w:r>
      <w:r w:rsidRPr="00983C0B">
        <w:rPr>
          <w:rFonts w:ascii="Times New Roman" w:hAnsi="Times New Roman" w:cs="Times New Roman"/>
          <w:spacing w:val="3"/>
          <w:sz w:val="24"/>
          <w:szCs w:val="24"/>
        </w:rPr>
        <w:t>i</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ve the</w:t>
      </w:r>
      <w:r w:rsidRPr="00983C0B">
        <w:rPr>
          <w:rFonts w:ascii="Times New Roman" w:hAnsi="Times New Roman" w:cs="Times New Roman"/>
          <w:spacing w:val="5"/>
          <w:sz w:val="24"/>
          <w:szCs w:val="24"/>
        </w:rPr>
        <w:t xml:space="preserve"> </w:t>
      </w:r>
      <w:r w:rsidRPr="00983C0B">
        <w:rPr>
          <w:rFonts w:ascii="Times New Roman" w:hAnsi="Times New Roman" w:cs="Times New Roman"/>
          <w:sz w:val="24"/>
          <w:szCs w:val="24"/>
        </w:rPr>
        <w:t>obje</w:t>
      </w:r>
      <w:r w:rsidRPr="00983C0B">
        <w:rPr>
          <w:rFonts w:ascii="Times New Roman" w:hAnsi="Times New Roman" w:cs="Times New Roman"/>
          <w:spacing w:val="-1"/>
          <w:sz w:val="24"/>
          <w:szCs w:val="24"/>
        </w:rPr>
        <w:t>c</w:t>
      </w:r>
      <w:r w:rsidRPr="00983C0B">
        <w:rPr>
          <w:rFonts w:ascii="Times New Roman" w:hAnsi="Times New Roman" w:cs="Times New Roman"/>
          <w:sz w:val="24"/>
          <w:szCs w:val="24"/>
        </w:rPr>
        <w:t>t</w:t>
      </w:r>
      <w:r w:rsidRPr="00983C0B">
        <w:rPr>
          <w:rFonts w:ascii="Times New Roman" w:hAnsi="Times New Roman" w:cs="Times New Roman"/>
          <w:spacing w:val="1"/>
          <w:sz w:val="24"/>
          <w:szCs w:val="24"/>
        </w:rPr>
        <w:t>i</w:t>
      </w:r>
      <w:r w:rsidRPr="00983C0B">
        <w:rPr>
          <w:rFonts w:ascii="Times New Roman" w:hAnsi="Times New Roman" w:cs="Times New Roman"/>
          <w:sz w:val="24"/>
          <w:szCs w:val="24"/>
        </w:rPr>
        <w:t>v</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s</w:t>
      </w:r>
      <w:r w:rsidRPr="00983C0B">
        <w:rPr>
          <w:rFonts w:ascii="Times New Roman" w:hAnsi="Times New Roman" w:cs="Times New Roman"/>
          <w:spacing w:val="2"/>
          <w:sz w:val="24"/>
          <w:szCs w:val="24"/>
        </w:rPr>
        <w:t xml:space="preserve"> </w:t>
      </w:r>
      <w:r w:rsidRPr="00983C0B">
        <w:rPr>
          <w:rFonts w:ascii="Times New Roman" w:hAnsi="Times New Roman" w:cs="Times New Roman"/>
          <w:sz w:val="24"/>
          <w:szCs w:val="24"/>
        </w:rPr>
        <w:t>of</w:t>
      </w:r>
      <w:r w:rsidRPr="00983C0B">
        <w:rPr>
          <w:rFonts w:ascii="Times New Roman" w:hAnsi="Times New Roman" w:cs="Times New Roman"/>
          <w:spacing w:val="1"/>
          <w:sz w:val="24"/>
          <w:szCs w:val="24"/>
        </w:rPr>
        <w:t xml:space="preserve"> </w:t>
      </w:r>
      <w:r w:rsidRPr="00983C0B">
        <w:rPr>
          <w:rFonts w:ascii="Times New Roman" w:hAnsi="Times New Roman" w:cs="Times New Roman"/>
          <w:sz w:val="24"/>
          <w:szCs w:val="24"/>
        </w:rPr>
        <w:t>the</w:t>
      </w:r>
      <w:r w:rsidRPr="00983C0B">
        <w:rPr>
          <w:rFonts w:ascii="Times New Roman" w:hAnsi="Times New Roman" w:cs="Times New Roman"/>
          <w:spacing w:val="9"/>
          <w:sz w:val="24"/>
          <w:szCs w:val="24"/>
        </w:rPr>
        <w:t xml:space="preserve"> </w:t>
      </w:r>
      <w:r w:rsidRPr="00983C0B">
        <w:rPr>
          <w:rFonts w:ascii="Times New Roman" w:hAnsi="Times New Roman" w:cs="Times New Roman"/>
          <w:sz w:val="24"/>
          <w:szCs w:val="24"/>
        </w:rPr>
        <w:t>North Tiverton R</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vi</w:t>
      </w:r>
      <w:r w:rsidRPr="00983C0B">
        <w:rPr>
          <w:rFonts w:ascii="Times New Roman" w:hAnsi="Times New Roman" w:cs="Times New Roman"/>
          <w:spacing w:val="1"/>
          <w:sz w:val="24"/>
          <w:szCs w:val="24"/>
        </w:rPr>
        <w:t>t</w:t>
      </w:r>
      <w:r w:rsidRPr="00983C0B">
        <w:rPr>
          <w:rFonts w:ascii="Times New Roman" w:hAnsi="Times New Roman" w:cs="Times New Roman"/>
          <w:spacing w:val="-1"/>
          <w:sz w:val="24"/>
          <w:szCs w:val="24"/>
        </w:rPr>
        <w:t>a</w:t>
      </w:r>
      <w:r w:rsidRPr="00983C0B">
        <w:rPr>
          <w:rFonts w:ascii="Times New Roman" w:hAnsi="Times New Roman" w:cs="Times New Roman"/>
          <w:sz w:val="24"/>
          <w:szCs w:val="24"/>
        </w:rPr>
        <w:t>l</w:t>
      </w:r>
      <w:r w:rsidRPr="00983C0B">
        <w:rPr>
          <w:rFonts w:ascii="Times New Roman" w:hAnsi="Times New Roman" w:cs="Times New Roman"/>
          <w:spacing w:val="1"/>
          <w:sz w:val="24"/>
          <w:szCs w:val="24"/>
        </w:rPr>
        <w:t>i</w:t>
      </w:r>
      <w:r w:rsidRPr="00983C0B">
        <w:rPr>
          <w:rFonts w:ascii="Times New Roman" w:hAnsi="Times New Roman" w:cs="Times New Roman"/>
          <w:spacing w:val="-1"/>
          <w:sz w:val="24"/>
          <w:szCs w:val="24"/>
        </w:rPr>
        <w:t>za</w:t>
      </w:r>
      <w:r w:rsidRPr="00983C0B">
        <w:rPr>
          <w:rFonts w:ascii="Times New Roman" w:hAnsi="Times New Roman" w:cs="Times New Roman"/>
          <w:sz w:val="24"/>
          <w:szCs w:val="24"/>
        </w:rPr>
        <w:t>t</w:t>
      </w:r>
      <w:r w:rsidRPr="00983C0B">
        <w:rPr>
          <w:rFonts w:ascii="Times New Roman" w:hAnsi="Times New Roman" w:cs="Times New Roman"/>
          <w:spacing w:val="1"/>
          <w:sz w:val="24"/>
          <w:szCs w:val="24"/>
        </w:rPr>
        <w:t>i</w:t>
      </w:r>
      <w:r w:rsidRPr="00983C0B">
        <w:rPr>
          <w:rFonts w:ascii="Times New Roman" w:hAnsi="Times New Roman" w:cs="Times New Roman"/>
          <w:sz w:val="24"/>
          <w:szCs w:val="24"/>
        </w:rPr>
        <w:t>on</w:t>
      </w:r>
      <w:r w:rsidRPr="00983C0B">
        <w:rPr>
          <w:rFonts w:ascii="Times New Roman" w:hAnsi="Times New Roman" w:cs="Times New Roman"/>
          <w:spacing w:val="2"/>
          <w:sz w:val="24"/>
          <w:szCs w:val="24"/>
        </w:rPr>
        <w:t xml:space="preserve"> </w:t>
      </w:r>
      <w:r w:rsidRPr="00983C0B">
        <w:rPr>
          <w:rFonts w:ascii="Times New Roman" w:hAnsi="Times New Roman" w:cs="Times New Roman"/>
          <w:spacing w:val="1"/>
          <w:sz w:val="24"/>
          <w:szCs w:val="24"/>
        </w:rPr>
        <w:t>S</w:t>
      </w:r>
      <w:r w:rsidRPr="00983C0B">
        <w:rPr>
          <w:rFonts w:ascii="Times New Roman" w:hAnsi="Times New Roman" w:cs="Times New Roman"/>
          <w:sz w:val="24"/>
          <w:szCs w:val="24"/>
        </w:rPr>
        <w:t>tr</w:t>
      </w:r>
      <w:r w:rsidRPr="00983C0B">
        <w:rPr>
          <w:rFonts w:ascii="Times New Roman" w:hAnsi="Times New Roman" w:cs="Times New Roman"/>
          <w:spacing w:val="-1"/>
          <w:sz w:val="24"/>
          <w:szCs w:val="24"/>
        </w:rPr>
        <w:t>a</w:t>
      </w:r>
      <w:r w:rsidRPr="00983C0B">
        <w:rPr>
          <w:rFonts w:ascii="Times New Roman" w:hAnsi="Times New Roman" w:cs="Times New Roman"/>
          <w:sz w:val="24"/>
          <w:szCs w:val="24"/>
        </w:rPr>
        <w:t>tegy &amp;</w:t>
      </w:r>
      <w:r w:rsidRPr="00983C0B">
        <w:rPr>
          <w:rFonts w:ascii="Times New Roman" w:hAnsi="Times New Roman" w:cs="Times New Roman"/>
          <w:spacing w:val="1"/>
          <w:sz w:val="24"/>
          <w:szCs w:val="24"/>
        </w:rPr>
        <w:t xml:space="preserve"> </w:t>
      </w:r>
      <w:r w:rsidRPr="00983C0B">
        <w:rPr>
          <w:rFonts w:ascii="Times New Roman" w:hAnsi="Times New Roman" w:cs="Times New Roman"/>
          <w:sz w:val="24"/>
          <w:szCs w:val="24"/>
        </w:rPr>
        <w:t>D</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sign</w:t>
      </w:r>
      <w:r w:rsidRPr="00983C0B">
        <w:rPr>
          <w:rFonts w:ascii="Times New Roman" w:hAnsi="Times New Roman" w:cs="Times New Roman"/>
          <w:spacing w:val="1"/>
          <w:sz w:val="24"/>
          <w:szCs w:val="24"/>
        </w:rPr>
        <w:t xml:space="preserve"> </w:t>
      </w:r>
      <w:r w:rsidRPr="00983C0B">
        <w:rPr>
          <w:rFonts w:ascii="Times New Roman" w:hAnsi="Times New Roman" w:cs="Times New Roman"/>
          <w:sz w:val="24"/>
          <w:szCs w:val="24"/>
        </w:rPr>
        <w:t>R</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por</w:t>
      </w:r>
      <w:r w:rsidRPr="00983C0B">
        <w:rPr>
          <w:rFonts w:ascii="Times New Roman" w:hAnsi="Times New Roman" w:cs="Times New Roman"/>
          <w:spacing w:val="1"/>
          <w:sz w:val="24"/>
          <w:szCs w:val="24"/>
        </w:rPr>
        <w:t>t</w:t>
      </w:r>
      <w:r w:rsidRPr="00983C0B">
        <w:rPr>
          <w:rFonts w:ascii="Times New Roman" w:hAnsi="Times New Roman" w:cs="Times New Roman"/>
          <w:sz w:val="24"/>
          <w:szCs w:val="24"/>
        </w:rPr>
        <w:t xml:space="preserve">. </w:t>
      </w:r>
    </w:p>
    <w:p w14:paraId="51C90653" w14:textId="41E313E6" w:rsidR="00DD1202" w:rsidRPr="00983C0B" w:rsidRDefault="001A1B6A" w:rsidP="00714B50">
      <w:pPr>
        <w:pStyle w:val="ListParagraph"/>
        <w:numPr>
          <w:ilvl w:val="2"/>
          <w:numId w:val="7"/>
        </w:numPr>
        <w:spacing w:after="120" w:line="240" w:lineRule="auto"/>
        <w:ind w:right="74"/>
        <w:contextualSpacing w:val="0"/>
        <w:jc w:val="both"/>
        <w:rPr>
          <w:rFonts w:ascii="Times New Roman" w:hAnsi="Times New Roman" w:cs="Times New Roman"/>
          <w:sz w:val="24"/>
          <w:szCs w:val="24"/>
        </w:rPr>
      </w:pPr>
      <w:r>
        <w:rPr>
          <w:rFonts w:ascii="Times New Roman" w:hAnsi="Times New Roman" w:cs="Times New Roman"/>
          <w:sz w:val="24"/>
          <w:szCs w:val="24"/>
        </w:rPr>
        <w:t>Identification of the resp</w:t>
      </w:r>
      <w:r w:rsidR="00DD1202" w:rsidRPr="00983C0B">
        <w:rPr>
          <w:rFonts w:ascii="Times New Roman" w:hAnsi="Times New Roman" w:cs="Times New Roman"/>
          <w:sz w:val="24"/>
          <w:szCs w:val="24"/>
        </w:rPr>
        <w:t>ons</w:t>
      </w:r>
      <w:r w:rsidR="00DD1202" w:rsidRPr="00983C0B">
        <w:rPr>
          <w:rFonts w:ascii="Times New Roman" w:hAnsi="Times New Roman" w:cs="Times New Roman"/>
          <w:spacing w:val="1"/>
          <w:sz w:val="24"/>
          <w:szCs w:val="24"/>
        </w:rPr>
        <w:t>i</w:t>
      </w:r>
      <w:r w:rsidR="00DD1202" w:rsidRPr="00983C0B">
        <w:rPr>
          <w:rFonts w:ascii="Times New Roman" w:hAnsi="Times New Roman" w:cs="Times New Roman"/>
          <w:sz w:val="24"/>
          <w:szCs w:val="24"/>
        </w:rPr>
        <w:t>ble</w:t>
      </w:r>
      <w:r w:rsidR="00DD1202" w:rsidRPr="00983C0B">
        <w:rPr>
          <w:rFonts w:ascii="Times New Roman" w:hAnsi="Times New Roman" w:cs="Times New Roman"/>
          <w:spacing w:val="1"/>
          <w:sz w:val="24"/>
          <w:szCs w:val="24"/>
        </w:rPr>
        <w:t xml:space="preserve"> </w:t>
      </w:r>
      <w:r w:rsidR="00DD1202" w:rsidRPr="00983C0B">
        <w:rPr>
          <w:rFonts w:ascii="Times New Roman" w:hAnsi="Times New Roman" w:cs="Times New Roman"/>
          <w:sz w:val="24"/>
          <w:szCs w:val="24"/>
        </w:rPr>
        <w:t>p</w:t>
      </w:r>
      <w:r w:rsidR="00DD1202" w:rsidRPr="00983C0B">
        <w:rPr>
          <w:rFonts w:ascii="Times New Roman" w:hAnsi="Times New Roman" w:cs="Times New Roman"/>
          <w:spacing w:val="-1"/>
          <w:sz w:val="24"/>
          <w:szCs w:val="24"/>
        </w:rPr>
        <w:t>a</w:t>
      </w:r>
      <w:r w:rsidR="00DD1202" w:rsidRPr="00983C0B">
        <w:rPr>
          <w:rFonts w:ascii="Times New Roman" w:hAnsi="Times New Roman" w:cs="Times New Roman"/>
          <w:sz w:val="24"/>
          <w:szCs w:val="24"/>
        </w:rPr>
        <w:t>r</w:t>
      </w:r>
      <w:r w:rsidR="00DD1202" w:rsidRPr="00983C0B">
        <w:rPr>
          <w:rFonts w:ascii="Times New Roman" w:hAnsi="Times New Roman" w:cs="Times New Roman"/>
          <w:spacing w:val="2"/>
          <w:sz w:val="24"/>
          <w:szCs w:val="24"/>
        </w:rPr>
        <w:t>t</w:t>
      </w:r>
      <w:r w:rsidR="00DD1202" w:rsidRPr="00983C0B">
        <w:rPr>
          <w:rFonts w:ascii="Times New Roman" w:hAnsi="Times New Roman" w:cs="Times New Roman"/>
          <w:sz w:val="24"/>
          <w:szCs w:val="24"/>
        </w:rPr>
        <w:t>ies</w:t>
      </w:r>
      <w:r w:rsidR="00DD1202" w:rsidRPr="00983C0B">
        <w:rPr>
          <w:rFonts w:ascii="Times New Roman" w:hAnsi="Times New Roman" w:cs="Times New Roman"/>
          <w:spacing w:val="1"/>
          <w:sz w:val="24"/>
          <w:szCs w:val="24"/>
        </w:rPr>
        <w:t xml:space="preserve"> </w:t>
      </w:r>
      <w:r w:rsidR="00DD1202" w:rsidRPr="00983C0B">
        <w:rPr>
          <w:rFonts w:ascii="Times New Roman" w:hAnsi="Times New Roman" w:cs="Times New Roman"/>
          <w:sz w:val="24"/>
          <w:szCs w:val="24"/>
        </w:rPr>
        <w:t xml:space="preserve">for </w:t>
      </w:r>
      <w:r w:rsidR="00DD1202" w:rsidRPr="00983C0B">
        <w:rPr>
          <w:rFonts w:ascii="Times New Roman" w:hAnsi="Times New Roman" w:cs="Times New Roman"/>
          <w:spacing w:val="-1"/>
          <w:sz w:val="24"/>
          <w:szCs w:val="24"/>
        </w:rPr>
        <w:t>acc</w:t>
      </w:r>
      <w:r w:rsidR="00DD1202" w:rsidRPr="00983C0B">
        <w:rPr>
          <w:rFonts w:ascii="Times New Roman" w:hAnsi="Times New Roman" w:cs="Times New Roman"/>
          <w:sz w:val="24"/>
          <w:szCs w:val="24"/>
        </w:rPr>
        <w:t>omp</w:t>
      </w:r>
      <w:r w:rsidR="00DD1202" w:rsidRPr="00983C0B">
        <w:rPr>
          <w:rFonts w:ascii="Times New Roman" w:hAnsi="Times New Roman" w:cs="Times New Roman"/>
          <w:spacing w:val="1"/>
          <w:sz w:val="24"/>
          <w:szCs w:val="24"/>
        </w:rPr>
        <w:t>l</w:t>
      </w:r>
      <w:r w:rsidR="00DD1202" w:rsidRPr="00983C0B">
        <w:rPr>
          <w:rFonts w:ascii="Times New Roman" w:hAnsi="Times New Roman" w:cs="Times New Roman"/>
          <w:sz w:val="24"/>
          <w:szCs w:val="24"/>
        </w:rPr>
        <w:t>ish</w:t>
      </w:r>
      <w:r w:rsidR="00DD1202" w:rsidRPr="00983C0B">
        <w:rPr>
          <w:rFonts w:ascii="Times New Roman" w:hAnsi="Times New Roman" w:cs="Times New Roman"/>
          <w:spacing w:val="1"/>
          <w:sz w:val="24"/>
          <w:szCs w:val="24"/>
        </w:rPr>
        <w:t>i</w:t>
      </w:r>
      <w:r w:rsidR="00DD1202" w:rsidRPr="00983C0B">
        <w:rPr>
          <w:rFonts w:ascii="Times New Roman" w:hAnsi="Times New Roman" w:cs="Times New Roman"/>
          <w:sz w:val="24"/>
          <w:szCs w:val="24"/>
        </w:rPr>
        <w:t xml:space="preserve">ng </w:t>
      </w:r>
      <w:r w:rsidR="00DD1202" w:rsidRPr="00983C0B">
        <w:rPr>
          <w:rFonts w:ascii="Times New Roman" w:hAnsi="Times New Roman" w:cs="Times New Roman"/>
          <w:spacing w:val="1"/>
          <w:sz w:val="24"/>
          <w:szCs w:val="24"/>
        </w:rPr>
        <w:t>a</w:t>
      </w:r>
      <w:r w:rsidR="00DD1202" w:rsidRPr="00983C0B">
        <w:rPr>
          <w:rFonts w:ascii="Times New Roman" w:hAnsi="Times New Roman" w:cs="Times New Roman"/>
          <w:spacing w:val="-1"/>
          <w:sz w:val="24"/>
          <w:szCs w:val="24"/>
        </w:rPr>
        <w:t>c</w:t>
      </w:r>
      <w:r w:rsidR="00DD1202" w:rsidRPr="00983C0B">
        <w:rPr>
          <w:rFonts w:ascii="Times New Roman" w:hAnsi="Times New Roman" w:cs="Times New Roman"/>
          <w:sz w:val="24"/>
          <w:szCs w:val="24"/>
        </w:rPr>
        <w:t>t</w:t>
      </w:r>
      <w:r w:rsidR="00DD1202" w:rsidRPr="00983C0B">
        <w:rPr>
          <w:rFonts w:ascii="Times New Roman" w:hAnsi="Times New Roman" w:cs="Times New Roman"/>
          <w:spacing w:val="1"/>
          <w:sz w:val="24"/>
          <w:szCs w:val="24"/>
        </w:rPr>
        <w:t>i</w:t>
      </w:r>
      <w:r w:rsidR="00DD1202" w:rsidRPr="00983C0B">
        <w:rPr>
          <w:rFonts w:ascii="Times New Roman" w:hAnsi="Times New Roman" w:cs="Times New Roman"/>
          <w:sz w:val="24"/>
          <w:szCs w:val="24"/>
        </w:rPr>
        <w:t xml:space="preserve">ons. </w:t>
      </w:r>
    </w:p>
    <w:p w14:paraId="28047512" w14:textId="464B3910" w:rsidR="00DD1202" w:rsidRPr="00983C0B" w:rsidRDefault="001A1B6A" w:rsidP="00714B50">
      <w:pPr>
        <w:pStyle w:val="ListParagraph"/>
        <w:numPr>
          <w:ilvl w:val="2"/>
          <w:numId w:val="7"/>
        </w:numPr>
        <w:spacing w:after="120" w:line="240" w:lineRule="auto"/>
        <w:ind w:right="74"/>
        <w:contextualSpacing w:val="0"/>
        <w:jc w:val="both"/>
        <w:rPr>
          <w:rFonts w:ascii="Times New Roman" w:hAnsi="Times New Roman" w:cs="Times New Roman"/>
          <w:sz w:val="24"/>
          <w:szCs w:val="24"/>
        </w:rPr>
      </w:pPr>
      <w:r>
        <w:rPr>
          <w:rFonts w:ascii="Times New Roman" w:hAnsi="Times New Roman" w:cs="Times New Roman"/>
          <w:spacing w:val="-3"/>
          <w:sz w:val="24"/>
          <w:szCs w:val="24"/>
        </w:rPr>
        <w:t>Identification of</w:t>
      </w:r>
      <w:r w:rsidR="00DD1202" w:rsidRPr="00983C0B">
        <w:rPr>
          <w:rFonts w:ascii="Times New Roman" w:hAnsi="Times New Roman" w:cs="Times New Roman"/>
          <w:spacing w:val="2"/>
          <w:sz w:val="24"/>
          <w:szCs w:val="24"/>
        </w:rPr>
        <w:t xml:space="preserve"> </w:t>
      </w:r>
      <w:r w:rsidR="00DD1202" w:rsidRPr="00983C0B">
        <w:rPr>
          <w:rFonts w:ascii="Times New Roman" w:hAnsi="Times New Roman" w:cs="Times New Roman"/>
          <w:sz w:val="24"/>
          <w:szCs w:val="24"/>
        </w:rPr>
        <w:t>funding opp</w:t>
      </w:r>
      <w:r w:rsidR="00DD1202" w:rsidRPr="00983C0B">
        <w:rPr>
          <w:rFonts w:ascii="Times New Roman" w:hAnsi="Times New Roman" w:cs="Times New Roman"/>
          <w:spacing w:val="2"/>
          <w:sz w:val="24"/>
          <w:szCs w:val="24"/>
        </w:rPr>
        <w:t>o</w:t>
      </w:r>
      <w:r w:rsidR="00DD1202" w:rsidRPr="00983C0B">
        <w:rPr>
          <w:rFonts w:ascii="Times New Roman" w:hAnsi="Times New Roman" w:cs="Times New Roman"/>
          <w:sz w:val="24"/>
          <w:szCs w:val="24"/>
        </w:rPr>
        <w:t>r</w:t>
      </w:r>
      <w:r w:rsidR="00DD1202" w:rsidRPr="00983C0B">
        <w:rPr>
          <w:rFonts w:ascii="Times New Roman" w:hAnsi="Times New Roman" w:cs="Times New Roman"/>
          <w:spacing w:val="2"/>
          <w:sz w:val="24"/>
          <w:szCs w:val="24"/>
        </w:rPr>
        <w:t>t</w:t>
      </w:r>
      <w:r w:rsidR="00DD1202" w:rsidRPr="00983C0B">
        <w:rPr>
          <w:rFonts w:ascii="Times New Roman" w:hAnsi="Times New Roman" w:cs="Times New Roman"/>
          <w:sz w:val="24"/>
          <w:szCs w:val="24"/>
        </w:rPr>
        <w:t>uni</w:t>
      </w:r>
      <w:r w:rsidR="00DD1202" w:rsidRPr="00983C0B">
        <w:rPr>
          <w:rFonts w:ascii="Times New Roman" w:hAnsi="Times New Roman" w:cs="Times New Roman"/>
          <w:spacing w:val="1"/>
          <w:sz w:val="24"/>
          <w:szCs w:val="24"/>
        </w:rPr>
        <w:t>t</w:t>
      </w:r>
      <w:r w:rsidR="00DD1202" w:rsidRPr="00983C0B">
        <w:rPr>
          <w:rFonts w:ascii="Times New Roman" w:hAnsi="Times New Roman" w:cs="Times New Roman"/>
          <w:sz w:val="24"/>
          <w:szCs w:val="24"/>
        </w:rPr>
        <w:t>ies</w:t>
      </w:r>
      <w:r w:rsidR="00DD1202" w:rsidRPr="00983C0B">
        <w:rPr>
          <w:rFonts w:ascii="Times New Roman" w:hAnsi="Times New Roman" w:cs="Times New Roman"/>
          <w:spacing w:val="2"/>
          <w:sz w:val="24"/>
          <w:szCs w:val="24"/>
        </w:rPr>
        <w:t xml:space="preserve"> </w:t>
      </w:r>
      <w:r w:rsidR="00DD1202" w:rsidRPr="00983C0B">
        <w:rPr>
          <w:rFonts w:ascii="Times New Roman" w:hAnsi="Times New Roman" w:cs="Times New Roman"/>
          <w:sz w:val="24"/>
          <w:szCs w:val="24"/>
        </w:rPr>
        <w:t>including</w:t>
      </w:r>
      <w:r w:rsidR="00DD1202" w:rsidRPr="00983C0B">
        <w:rPr>
          <w:rFonts w:ascii="Times New Roman" w:hAnsi="Times New Roman" w:cs="Times New Roman"/>
          <w:spacing w:val="1"/>
          <w:sz w:val="24"/>
          <w:szCs w:val="24"/>
        </w:rPr>
        <w:t xml:space="preserve"> </w:t>
      </w:r>
      <w:r w:rsidR="00DD1202" w:rsidRPr="00983C0B">
        <w:rPr>
          <w:rFonts w:ascii="Times New Roman" w:hAnsi="Times New Roman" w:cs="Times New Roman"/>
          <w:sz w:val="24"/>
          <w:szCs w:val="24"/>
        </w:rPr>
        <w:t>sp</w:t>
      </w:r>
      <w:r w:rsidR="00DD1202" w:rsidRPr="00983C0B">
        <w:rPr>
          <w:rFonts w:ascii="Times New Roman" w:hAnsi="Times New Roman" w:cs="Times New Roman"/>
          <w:spacing w:val="-1"/>
          <w:sz w:val="24"/>
          <w:szCs w:val="24"/>
        </w:rPr>
        <w:t>ec</w:t>
      </w:r>
      <w:r w:rsidR="00DD1202" w:rsidRPr="00983C0B">
        <w:rPr>
          <w:rFonts w:ascii="Times New Roman" w:hAnsi="Times New Roman" w:cs="Times New Roman"/>
          <w:sz w:val="24"/>
          <w:szCs w:val="24"/>
        </w:rPr>
        <w:t>ific</w:t>
      </w:r>
      <w:r w:rsidR="00DD1202" w:rsidRPr="00983C0B">
        <w:rPr>
          <w:rFonts w:ascii="Times New Roman" w:hAnsi="Times New Roman" w:cs="Times New Roman"/>
          <w:spacing w:val="3"/>
          <w:sz w:val="24"/>
          <w:szCs w:val="24"/>
        </w:rPr>
        <w:t xml:space="preserve"> </w:t>
      </w:r>
      <w:r w:rsidR="00DD1202" w:rsidRPr="00983C0B">
        <w:rPr>
          <w:rFonts w:ascii="Times New Roman" w:hAnsi="Times New Roman" w:cs="Times New Roman"/>
          <w:sz w:val="24"/>
          <w:szCs w:val="24"/>
        </w:rPr>
        <w:t>gr</w:t>
      </w:r>
      <w:r w:rsidR="00DD1202" w:rsidRPr="00983C0B">
        <w:rPr>
          <w:rFonts w:ascii="Times New Roman" w:hAnsi="Times New Roman" w:cs="Times New Roman"/>
          <w:spacing w:val="-2"/>
          <w:sz w:val="24"/>
          <w:szCs w:val="24"/>
        </w:rPr>
        <w:t>a</w:t>
      </w:r>
      <w:r w:rsidR="00DD1202" w:rsidRPr="00983C0B">
        <w:rPr>
          <w:rFonts w:ascii="Times New Roman" w:hAnsi="Times New Roman" w:cs="Times New Roman"/>
          <w:sz w:val="24"/>
          <w:szCs w:val="24"/>
        </w:rPr>
        <w:t>nts for</w:t>
      </w:r>
      <w:r w:rsidR="00DD1202" w:rsidRPr="00983C0B">
        <w:rPr>
          <w:rFonts w:ascii="Times New Roman" w:hAnsi="Times New Roman" w:cs="Times New Roman"/>
          <w:spacing w:val="-1"/>
          <w:sz w:val="24"/>
          <w:szCs w:val="24"/>
        </w:rPr>
        <w:t xml:space="preserve"> </w:t>
      </w:r>
      <w:r w:rsidR="00DD1202" w:rsidRPr="00983C0B">
        <w:rPr>
          <w:rFonts w:ascii="Times New Roman" w:hAnsi="Times New Roman" w:cs="Times New Roman"/>
          <w:sz w:val="24"/>
          <w:szCs w:val="24"/>
        </w:rPr>
        <w:t>identifi</w:t>
      </w:r>
      <w:r w:rsidR="00DD1202" w:rsidRPr="00983C0B">
        <w:rPr>
          <w:rFonts w:ascii="Times New Roman" w:hAnsi="Times New Roman" w:cs="Times New Roman"/>
          <w:spacing w:val="-1"/>
          <w:sz w:val="24"/>
          <w:szCs w:val="24"/>
        </w:rPr>
        <w:t>e</w:t>
      </w:r>
      <w:r w:rsidR="00DD1202" w:rsidRPr="00983C0B">
        <w:rPr>
          <w:rFonts w:ascii="Times New Roman" w:hAnsi="Times New Roman" w:cs="Times New Roman"/>
          <w:sz w:val="24"/>
          <w:szCs w:val="24"/>
        </w:rPr>
        <w:t xml:space="preserve">d </w:t>
      </w:r>
      <w:r w:rsidR="00DD1202" w:rsidRPr="00983C0B">
        <w:rPr>
          <w:rFonts w:ascii="Times New Roman" w:hAnsi="Times New Roman" w:cs="Times New Roman"/>
          <w:spacing w:val="1"/>
          <w:sz w:val="24"/>
          <w:szCs w:val="24"/>
        </w:rPr>
        <w:t>a</w:t>
      </w:r>
      <w:r w:rsidR="00DD1202" w:rsidRPr="00983C0B">
        <w:rPr>
          <w:rFonts w:ascii="Times New Roman" w:hAnsi="Times New Roman" w:cs="Times New Roman"/>
          <w:spacing w:val="-1"/>
          <w:sz w:val="24"/>
          <w:szCs w:val="24"/>
        </w:rPr>
        <w:t>c</w:t>
      </w:r>
      <w:r w:rsidR="00DD1202" w:rsidRPr="00983C0B">
        <w:rPr>
          <w:rFonts w:ascii="Times New Roman" w:hAnsi="Times New Roman" w:cs="Times New Roman"/>
          <w:sz w:val="24"/>
          <w:szCs w:val="24"/>
        </w:rPr>
        <w:t>t</w:t>
      </w:r>
      <w:r w:rsidR="00DD1202" w:rsidRPr="00983C0B">
        <w:rPr>
          <w:rFonts w:ascii="Times New Roman" w:hAnsi="Times New Roman" w:cs="Times New Roman"/>
          <w:spacing w:val="1"/>
          <w:sz w:val="24"/>
          <w:szCs w:val="24"/>
        </w:rPr>
        <w:t>i</w:t>
      </w:r>
      <w:r w:rsidR="00DD1202" w:rsidRPr="00983C0B">
        <w:rPr>
          <w:rFonts w:ascii="Times New Roman" w:hAnsi="Times New Roman" w:cs="Times New Roman"/>
          <w:sz w:val="24"/>
          <w:szCs w:val="24"/>
        </w:rPr>
        <w:t>on</w:t>
      </w:r>
      <w:r w:rsidR="00DD1202" w:rsidRPr="00983C0B">
        <w:rPr>
          <w:rFonts w:ascii="Times New Roman" w:hAnsi="Times New Roman" w:cs="Times New Roman"/>
          <w:spacing w:val="1"/>
          <w:sz w:val="24"/>
          <w:szCs w:val="24"/>
        </w:rPr>
        <w:t>s</w:t>
      </w:r>
      <w:r w:rsidR="00DD1202" w:rsidRPr="00983C0B">
        <w:rPr>
          <w:rFonts w:ascii="Times New Roman" w:hAnsi="Times New Roman" w:cs="Times New Roman"/>
          <w:sz w:val="24"/>
          <w:szCs w:val="24"/>
        </w:rPr>
        <w:t>.</w:t>
      </w:r>
    </w:p>
    <w:p w14:paraId="114564FF" w14:textId="6787CFDA" w:rsidR="00952E9D" w:rsidRPr="001A1B6A" w:rsidRDefault="00DD1202" w:rsidP="001A1B6A">
      <w:pPr>
        <w:pStyle w:val="ListParagraph"/>
        <w:numPr>
          <w:ilvl w:val="2"/>
          <w:numId w:val="7"/>
        </w:numPr>
        <w:spacing w:after="120" w:line="240" w:lineRule="auto"/>
        <w:ind w:right="74"/>
        <w:contextualSpacing w:val="0"/>
        <w:jc w:val="both"/>
        <w:rPr>
          <w:rFonts w:ascii="Times New Roman" w:hAnsi="Times New Roman" w:cs="Times New Roman"/>
          <w:sz w:val="24"/>
          <w:szCs w:val="24"/>
        </w:rPr>
      </w:pPr>
      <w:r w:rsidRPr="00983C0B">
        <w:rPr>
          <w:rFonts w:ascii="Times New Roman" w:hAnsi="Times New Roman" w:cs="Times New Roman"/>
          <w:sz w:val="24"/>
          <w:szCs w:val="24"/>
        </w:rPr>
        <w:t>Outlin</w:t>
      </w:r>
      <w:r w:rsidR="001A1B6A">
        <w:rPr>
          <w:rFonts w:ascii="Times New Roman" w:hAnsi="Times New Roman" w:cs="Times New Roman"/>
          <w:sz w:val="24"/>
          <w:szCs w:val="24"/>
        </w:rPr>
        <w:t>ing</w:t>
      </w:r>
      <w:r w:rsidRPr="00983C0B">
        <w:rPr>
          <w:rFonts w:ascii="Times New Roman" w:hAnsi="Times New Roman" w:cs="Times New Roman"/>
          <w:sz w:val="24"/>
          <w:szCs w:val="24"/>
        </w:rPr>
        <w:t xml:space="preserve"> timelines for implementation.</w:t>
      </w:r>
    </w:p>
    <w:p w14:paraId="330E7233" w14:textId="6A9047F0" w:rsidR="00F12AE7" w:rsidRPr="00F12AE7" w:rsidRDefault="00F12AE7" w:rsidP="00714B50">
      <w:pPr>
        <w:pStyle w:val="ListParagraph"/>
        <w:numPr>
          <w:ilvl w:val="0"/>
          <w:numId w:val="7"/>
        </w:numPr>
        <w:spacing w:before="60" w:after="120" w:line="240" w:lineRule="auto"/>
        <w:ind w:right="78"/>
        <w:contextualSpacing w:val="0"/>
        <w:jc w:val="both"/>
        <w:rPr>
          <w:rFonts w:ascii="Times New Roman" w:hAnsi="Times New Roman" w:cs="Times New Roman"/>
          <w:sz w:val="24"/>
          <w:szCs w:val="24"/>
        </w:rPr>
      </w:pPr>
      <w:r>
        <w:rPr>
          <w:rFonts w:ascii="Times New Roman" w:hAnsi="Times New Roman" w:cs="Times New Roman"/>
          <w:sz w:val="24"/>
          <w:szCs w:val="24"/>
        </w:rPr>
        <w:t>A presentation of the North Tiverton Revitalization Strategy &amp; Design Report to the Town Council.</w:t>
      </w:r>
    </w:p>
    <w:p w14:paraId="204036A3" w14:textId="77777777" w:rsidR="001A1B6A" w:rsidRDefault="00EB3479" w:rsidP="001A1B6A">
      <w:pPr>
        <w:pStyle w:val="ListParagraph"/>
        <w:numPr>
          <w:ilvl w:val="0"/>
          <w:numId w:val="7"/>
        </w:numPr>
        <w:spacing w:after="120" w:line="240" w:lineRule="auto"/>
        <w:contextualSpacing w:val="0"/>
        <w:jc w:val="both"/>
        <w:rPr>
          <w:rFonts w:ascii="Times New Roman" w:hAnsi="Times New Roman" w:cs="Times New Roman"/>
          <w:sz w:val="24"/>
          <w:szCs w:val="24"/>
        </w:rPr>
      </w:pPr>
      <w:r w:rsidRPr="00983C0B">
        <w:rPr>
          <w:rFonts w:ascii="Times New Roman" w:hAnsi="Times New Roman" w:cs="Times New Roman"/>
          <w:spacing w:val="-1"/>
          <w:sz w:val="24"/>
          <w:szCs w:val="24"/>
        </w:rPr>
        <w:t>F</w:t>
      </w:r>
      <w:r w:rsidRPr="00983C0B">
        <w:rPr>
          <w:rFonts w:ascii="Times New Roman" w:hAnsi="Times New Roman" w:cs="Times New Roman"/>
          <w:sz w:val="24"/>
          <w:szCs w:val="24"/>
        </w:rPr>
        <w:t>ift</w:t>
      </w:r>
      <w:r w:rsidRPr="00983C0B">
        <w:rPr>
          <w:rFonts w:ascii="Times New Roman" w:hAnsi="Times New Roman" w:cs="Times New Roman"/>
          <w:spacing w:val="-1"/>
          <w:sz w:val="24"/>
          <w:szCs w:val="24"/>
        </w:rPr>
        <w:t>ee</w:t>
      </w:r>
      <w:r w:rsidRPr="00983C0B">
        <w:rPr>
          <w:rFonts w:ascii="Times New Roman" w:hAnsi="Times New Roman" w:cs="Times New Roman"/>
          <w:sz w:val="24"/>
          <w:szCs w:val="24"/>
        </w:rPr>
        <w:t>n</w:t>
      </w:r>
      <w:r w:rsidRPr="00983C0B">
        <w:rPr>
          <w:rFonts w:ascii="Times New Roman" w:hAnsi="Times New Roman" w:cs="Times New Roman"/>
          <w:spacing w:val="-5"/>
          <w:sz w:val="24"/>
          <w:szCs w:val="24"/>
        </w:rPr>
        <w:t xml:space="preserve"> </w:t>
      </w:r>
      <w:r w:rsidRPr="00983C0B">
        <w:rPr>
          <w:rFonts w:ascii="Times New Roman" w:hAnsi="Times New Roman" w:cs="Times New Roman"/>
          <w:sz w:val="24"/>
          <w:szCs w:val="24"/>
        </w:rPr>
        <w:t>(15)</w:t>
      </w:r>
      <w:r w:rsidRPr="00983C0B">
        <w:rPr>
          <w:rFonts w:ascii="Times New Roman" w:hAnsi="Times New Roman" w:cs="Times New Roman"/>
          <w:spacing w:val="-9"/>
          <w:sz w:val="24"/>
          <w:szCs w:val="24"/>
        </w:rPr>
        <w:t xml:space="preserve"> </w:t>
      </w:r>
      <w:r w:rsidRPr="00983C0B">
        <w:rPr>
          <w:rFonts w:ascii="Times New Roman" w:hAnsi="Times New Roman" w:cs="Times New Roman"/>
          <w:spacing w:val="-1"/>
          <w:sz w:val="24"/>
          <w:szCs w:val="24"/>
        </w:rPr>
        <w:t>c</w:t>
      </w:r>
      <w:r w:rsidRPr="00983C0B">
        <w:rPr>
          <w:rFonts w:ascii="Times New Roman" w:hAnsi="Times New Roman" w:cs="Times New Roman"/>
          <w:sz w:val="24"/>
          <w:szCs w:val="24"/>
        </w:rPr>
        <w:t>ol</w:t>
      </w:r>
      <w:r w:rsidRPr="00983C0B">
        <w:rPr>
          <w:rFonts w:ascii="Times New Roman" w:hAnsi="Times New Roman" w:cs="Times New Roman"/>
          <w:spacing w:val="3"/>
          <w:sz w:val="24"/>
          <w:szCs w:val="24"/>
        </w:rPr>
        <w:t>o</w:t>
      </w:r>
      <w:r w:rsidRPr="00983C0B">
        <w:rPr>
          <w:rFonts w:ascii="Times New Roman" w:hAnsi="Times New Roman" w:cs="Times New Roman"/>
          <w:sz w:val="24"/>
          <w:szCs w:val="24"/>
        </w:rPr>
        <w:t>r</w:t>
      </w:r>
      <w:r w:rsidRPr="00983C0B">
        <w:rPr>
          <w:rFonts w:ascii="Times New Roman" w:hAnsi="Times New Roman" w:cs="Times New Roman"/>
          <w:spacing w:val="-8"/>
          <w:sz w:val="24"/>
          <w:szCs w:val="24"/>
        </w:rPr>
        <w:t xml:space="preserve"> </w:t>
      </w:r>
      <w:r w:rsidRPr="00983C0B">
        <w:rPr>
          <w:rFonts w:ascii="Times New Roman" w:hAnsi="Times New Roman" w:cs="Times New Roman"/>
          <w:spacing w:val="-1"/>
          <w:sz w:val="24"/>
          <w:szCs w:val="24"/>
        </w:rPr>
        <w:t>c</w:t>
      </w:r>
      <w:r w:rsidRPr="00983C0B">
        <w:rPr>
          <w:rFonts w:ascii="Times New Roman" w:hAnsi="Times New Roman" w:cs="Times New Roman"/>
          <w:sz w:val="24"/>
          <w:szCs w:val="24"/>
        </w:rPr>
        <w:t>opies</w:t>
      </w:r>
      <w:r w:rsidRPr="00983C0B">
        <w:rPr>
          <w:rFonts w:ascii="Times New Roman" w:hAnsi="Times New Roman" w:cs="Times New Roman"/>
          <w:spacing w:val="-5"/>
          <w:sz w:val="24"/>
          <w:szCs w:val="24"/>
        </w:rPr>
        <w:t xml:space="preserve"> </w:t>
      </w:r>
      <w:r w:rsidRPr="00983C0B">
        <w:rPr>
          <w:rFonts w:ascii="Times New Roman" w:hAnsi="Times New Roman" w:cs="Times New Roman"/>
          <w:spacing w:val="-1"/>
          <w:sz w:val="24"/>
          <w:szCs w:val="24"/>
        </w:rPr>
        <w:t>a</w:t>
      </w:r>
      <w:r w:rsidRPr="00983C0B">
        <w:rPr>
          <w:rFonts w:ascii="Times New Roman" w:hAnsi="Times New Roman" w:cs="Times New Roman"/>
          <w:sz w:val="24"/>
          <w:szCs w:val="24"/>
        </w:rPr>
        <w:t>nd</w:t>
      </w:r>
      <w:r w:rsidRPr="00983C0B">
        <w:rPr>
          <w:rFonts w:ascii="Times New Roman" w:hAnsi="Times New Roman" w:cs="Times New Roman"/>
          <w:spacing w:val="-7"/>
          <w:sz w:val="24"/>
          <w:szCs w:val="24"/>
        </w:rPr>
        <w:t xml:space="preserve"> </w:t>
      </w:r>
      <w:r w:rsidRPr="00983C0B">
        <w:rPr>
          <w:rFonts w:ascii="Times New Roman" w:hAnsi="Times New Roman" w:cs="Times New Roman"/>
          <w:sz w:val="24"/>
          <w:szCs w:val="24"/>
        </w:rPr>
        <w:t>one</w:t>
      </w:r>
      <w:r w:rsidRPr="00983C0B">
        <w:rPr>
          <w:rFonts w:ascii="Times New Roman" w:hAnsi="Times New Roman" w:cs="Times New Roman"/>
          <w:spacing w:val="-8"/>
          <w:sz w:val="24"/>
          <w:szCs w:val="24"/>
        </w:rPr>
        <w:t xml:space="preserve"> </w:t>
      </w:r>
      <w:r w:rsidRPr="00983C0B">
        <w:rPr>
          <w:rFonts w:ascii="Times New Roman" w:hAnsi="Times New Roman" w:cs="Times New Roman"/>
          <w:sz w:val="24"/>
          <w:szCs w:val="24"/>
        </w:rPr>
        <w:t>unbound</w:t>
      </w:r>
      <w:r w:rsidRPr="00983C0B">
        <w:rPr>
          <w:rFonts w:ascii="Times New Roman" w:hAnsi="Times New Roman" w:cs="Times New Roman"/>
          <w:spacing w:val="-7"/>
          <w:sz w:val="24"/>
          <w:szCs w:val="24"/>
        </w:rPr>
        <w:t xml:space="preserve"> </w:t>
      </w:r>
      <w:r w:rsidRPr="00983C0B">
        <w:rPr>
          <w:rFonts w:ascii="Times New Roman" w:hAnsi="Times New Roman" w:cs="Times New Roman"/>
          <w:spacing w:val="2"/>
          <w:sz w:val="24"/>
          <w:szCs w:val="24"/>
        </w:rPr>
        <w:t>v</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rsion</w:t>
      </w:r>
      <w:r w:rsidRPr="00983C0B">
        <w:rPr>
          <w:rFonts w:ascii="Times New Roman" w:hAnsi="Times New Roman" w:cs="Times New Roman"/>
          <w:spacing w:val="-5"/>
          <w:sz w:val="24"/>
          <w:szCs w:val="24"/>
        </w:rPr>
        <w:t xml:space="preserve"> </w:t>
      </w:r>
      <w:r w:rsidRPr="00983C0B">
        <w:rPr>
          <w:rFonts w:ascii="Times New Roman" w:hAnsi="Times New Roman" w:cs="Times New Roman"/>
          <w:sz w:val="24"/>
          <w:szCs w:val="24"/>
        </w:rPr>
        <w:t>of</w:t>
      </w:r>
      <w:r w:rsidRPr="00983C0B">
        <w:rPr>
          <w:rFonts w:ascii="Times New Roman" w:hAnsi="Times New Roman" w:cs="Times New Roman"/>
          <w:spacing w:val="-8"/>
          <w:sz w:val="24"/>
          <w:szCs w:val="24"/>
        </w:rPr>
        <w:t xml:space="preserve"> </w:t>
      </w:r>
      <w:r w:rsidRPr="00983C0B">
        <w:rPr>
          <w:rFonts w:ascii="Times New Roman" w:hAnsi="Times New Roman" w:cs="Times New Roman"/>
          <w:spacing w:val="-1"/>
          <w:sz w:val="24"/>
          <w:szCs w:val="24"/>
        </w:rPr>
        <w:t>e</w:t>
      </w:r>
      <w:r w:rsidRPr="00983C0B">
        <w:rPr>
          <w:rFonts w:ascii="Times New Roman" w:hAnsi="Times New Roman" w:cs="Times New Roman"/>
          <w:spacing w:val="1"/>
          <w:sz w:val="24"/>
          <w:szCs w:val="24"/>
        </w:rPr>
        <w:t>a</w:t>
      </w:r>
      <w:r w:rsidRPr="00983C0B">
        <w:rPr>
          <w:rFonts w:ascii="Times New Roman" w:hAnsi="Times New Roman" w:cs="Times New Roman"/>
          <w:spacing w:val="-1"/>
          <w:sz w:val="24"/>
          <w:szCs w:val="24"/>
        </w:rPr>
        <w:t>c</w:t>
      </w:r>
      <w:r w:rsidRPr="00983C0B">
        <w:rPr>
          <w:rFonts w:ascii="Times New Roman" w:hAnsi="Times New Roman" w:cs="Times New Roman"/>
          <w:sz w:val="24"/>
          <w:szCs w:val="24"/>
        </w:rPr>
        <w:t>h</w:t>
      </w:r>
      <w:r w:rsidRPr="00983C0B">
        <w:rPr>
          <w:rFonts w:ascii="Times New Roman" w:hAnsi="Times New Roman" w:cs="Times New Roman"/>
          <w:spacing w:val="-7"/>
          <w:sz w:val="24"/>
          <w:szCs w:val="24"/>
        </w:rPr>
        <w:t xml:space="preserve"> </w:t>
      </w:r>
      <w:r w:rsidRPr="00983C0B">
        <w:rPr>
          <w:rFonts w:ascii="Times New Roman" w:hAnsi="Times New Roman" w:cs="Times New Roman"/>
          <w:sz w:val="24"/>
          <w:szCs w:val="24"/>
        </w:rPr>
        <w:t>d</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l</w:t>
      </w:r>
      <w:r w:rsidRPr="00983C0B">
        <w:rPr>
          <w:rFonts w:ascii="Times New Roman" w:hAnsi="Times New Roman" w:cs="Times New Roman"/>
          <w:spacing w:val="1"/>
          <w:sz w:val="24"/>
          <w:szCs w:val="24"/>
        </w:rPr>
        <w:t>i</w:t>
      </w:r>
      <w:r w:rsidRPr="00983C0B">
        <w:rPr>
          <w:rFonts w:ascii="Times New Roman" w:hAnsi="Times New Roman" w:cs="Times New Roman"/>
          <w:sz w:val="24"/>
          <w:szCs w:val="24"/>
        </w:rPr>
        <w:t>v</w:t>
      </w:r>
      <w:r w:rsidRPr="00983C0B">
        <w:rPr>
          <w:rFonts w:ascii="Times New Roman" w:hAnsi="Times New Roman" w:cs="Times New Roman"/>
          <w:spacing w:val="-1"/>
          <w:sz w:val="24"/>
          <w:szCs w:val="24"/>
        </w:rPr>
        <w:t>e</w:t>
      </w:r>
      <w:r w:rsidRPr="00983C0B">
        <w:rPr>
          <w:rFonts w:ascii="Times New Roman" w:hAnsi="Times New Roman" w:cs="Times New Roman"/>
          <w:spacing w:val="1"/>
          <w:sz w:val="24"/>
          <w:szCs w:val="24"/>
        </w:rPr>
        <w:t>r</w:t>
      </w:r>
      <w:r w:rsidRPr="00983C0B">
        <w:rPr>
          <w:rFonts w:ascii="Times New Roman" w:hAnsi="Times New Roman" w:cs="Times New Roman"/>
          <w:spacing w:val="-1"/>
          <w:sz w:val="24"/>
          <w:szCs w:val="24"/>
        </w:rPr>
        <w:t>a</w:t>
      </w:r>
      <w:r w:rsidRPr="00983C0B">
        <w:rPr>
          <w:rFonts w:ascii="Times New Roman" w:hAnsi="Times New Roman" w:cs="Times New Roman"/>
          <w:sz w:val="24"/>
          <w:szCs w:val="24"/>
        </w:rPr>
        <w:t>ble</w:t>
      </w:r>
      <w:r w:rsidRPr="00983C0B">
        <w:rPr>
          <w:rFonts w:ascii="Times New Roman" w:hAnsi="Times New Roman" w:cs="Times New Roman"/>
          <w:spacing w:val="-8"/>
          <w:sz w:val="24"/>
          <w:szCs w:val="24"/>
        </w:rPr>
        <w:t xml:space="preserve"> </w:t>
      </w:r>
      <w:r w:rsidRPr="00983C0B">
        <w:rPr>
          <w:rFonts w:ascii="Times New Roman" w:hAnsi="Times New Roman" w:cs="Times New Roman"/>
          <w:spacing w:val="1"/>
          <w:sz w:val="24"/>
          <w:szCs w:val="24"/>
        </w:rPr>
        <w:t>a</w:t>
      </w:r>
      <w:r w:rsidRPr="00983C0B">
        <w:rPr>
          <w:rFonts w:ascii="Times New Roman" w:hAnsi="Times New Roman" w:cs="Times New Roman"/>
          <w:sz w:val="24"/>
          <w:szCs w:val="24"/>
        </w:rPr>
        <w:t>re</w:t>
      </w:r>
      <w:r w:rsidRPr="00983C0B">
        <w:rPr>
          <w:rFonts w:ascii="Times New Roman" w:hAnsi="Times New Roman" w:cs="Times New Roman"/>
          <w:spacing w:val="-9"/>
          <w:sz w:val="24"/>
          <w:szCs w:val="24"/>
        </w:rPr>
        <w:t xml:space="preserve"> </w:t>
      </w:r>
      <w:r w:rsidRPr="00983C0B">
        <w:rPr>
          <w:rFonts w:ascii="Times New Roman" w:hAnsi="Times New Roman" w:cs="Times New Roman"/>
          <w:spacing w:val="1"/>
          <w:sz w:val="24"/>
          <w:szCs w:val="24"/>
        </w:rPr>
        <w:t>re</w:t>
      </w:r>
      <w:r w:rsidRPr="00983C0B">
        <w:rPr>
          <w:rFonts w:ascii="Times New Roman" w:hAnsi="Times New Roman" w:cs="Times New Roman"/>
          <w:sz w:val="24"/>
          <w:szCs w:val="24"/>
        </w:rPr>
        <w:t>quir</w:t>
      </w:r>
      <w:r w:rsidRPr="00983C0B">
        <w:rPr>
          <w:rFonts w:ascii="Times New Roman" w:hAnsi="Times New Roman" w:cs="Times New Roman"/>
          <w:spacing w:val="-1"/>
          <w:sz w:val="24"/>
          <w:szCs w:val="24"/>
        </w:rPr>
        <w:t>e</w:t>
      </w:r>
      <w:r w:rsidRPr="00983C0B">
        <w:rPr>
          <w:rFonts w:ascii="Times New Roman" w:hAnsi="Times New Roman" w:cs="Times New Roman"/>
          <w:sz w:val="24"/>
          <w:szCs w:val="24"/>
        </w:rPr>
        <w:t>d.</w:t>
      </w:r>
    </w:p>
    <w:p w14:paraId="2D5A1EBB" w14:textId="04BEA157" w:rsidR="00EB3479" w:rsidRPr="001A1B6A" w:rsidRDefault="00EB3479" w:rsidP="001A1B6A">
      <w:pPr>
        <w:pStyle w:val="ListParagraph"/>
        <w:numPr>
          <w:ilvl w:val="0"/>
          <w:numId w:val="7"/>
        </w:numPr>
        <w:spacing w:after="120" w:line="240" w:lineRule="auto"/>
        <w:contextualSpacing w:val="0"/>
        <w:jc w:val="both"/>
        <w:rPr>
          <w:rFonts w:ascii="Times New Roman" w:hAnsi="Times New Roman" w:cs="Times New Roman"/>
          <w:sz w:val="24"/>
          <w:szCs w:val="24"/>
        </w:rPr>
      </w:pPr>
      <w:r w:rsidRPr="001A1B6A">
        <w:rPr>
          <w:rFonts w:ascii="Times New Roman" w:hAnsi="Times New Roman" w:cs="Times New Roman"/>
          <w:sz w:val="24"/>
          <w:szCs w:val="24"/>
        </w:rPr>
        <w:t>The fin</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v</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rsion</w:t>
      </w:r>
      <w:r w:rsidRPr="001A1B6A">
        <w:rPr>
          <w:rFonts w:ascii="Times New Roman" w:hAnsi="Times New Roman" w:cs="Times New Roman"/>
          <w:spacing w:val="1"/>
          <w:sz w:val="24"/>
          <w:szCs w:val="24"/>
        </w:rPr>
        <w:t xml:space="preserve"> </w:t>
      </w:r>
      <w:r w:rsidRPr="001A1B6A">
        <w:rPr>
          <w:rFonts w:ascii="Times New Roman" w:hAnsi="Times New Roman" w:cs="Times New Roman"/>
          <w:spacing w:val="2"/>
          <w:sz w:val="24"/>
          <w:szCs w:val="24"/>
        </w:rPr>
        <w:t>o</w:t>
      </w:r>
      <w:r w:rsidRPr="001A1B6A">
        <w:rPr>
          <w:rFonts w:ascii="Times New Roman" w:hAnsi="Times New Roman" w:cs="Times New Roman"/>
          <w:sz w:val="24"/>
          <w:szCs w:val="24"/>
        </w:rPr>
        <w:t>f</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eac</w:t>
      </w:r>
      <w:r w:rsidRPr="001A1B6A">
        <w:rPr>
          <w:rFonts w:ascii="Times New Roman" w:hAnsi="Times New Roman" w:cs="Times New Roman"/>
          <w:sz w:val="24"/>
          <w:szCs w:val="24"/>
        </w:rPr>
        <w:t>h</w:t>
      </w:r>
      <w:r w:rsidRPr="001A1B6A">
        <w:rPr>
          <w:rFonts w:ascii="Times New Roman" w:hAnsi="Times New Roman" w:cs="Times New Roman"/>
          <w:spacing w:val="3"/>
          <w:sz w:val="24"/>
          <w:szCs w:val="24"/>
        </w:rPr>
        <w:t xml:space="preserve"> </w:t>
      </w:r>
      <w:proofErr w:type="gramStart"/>
      <w:r w:rsidRPr="001A1B6A">
        <w:rPr>
          <w:rFonts w:ascii="Times New Roman" w:hAnsi="Times New Roman" w:cs="Times New Roman"/>
          <w:sz w:val="24"/>
          <w:szCs w:val="24"/>
        </w:rPr>
        <w:t>d</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l</w:t>
      </w:r>
      <w:r w:rsidRPr="001A1B6A">
        <w:rPr>
          <w:rFonts w:ascii="Times New Roman" w:hAnsi="Times New Roman" w:cs="Times New Roman"/>
          <w:spacing w:val="1"/>
          <w:sz w:val="24"/>
          <w:szCs w:val="24"/>
        </w:rPr>
        <w:t>i</w:t>
      </w:r>
      <w:r w:rsidRPr="001A1B6A">
        <w:rPr>
          <w:rFonts w:ascii="Times New Roman" w:hAnsi="Times New Roman" w:cs="Times New Roman"/>
          <w:sz w:val="24"/>
          <w:szCs w:val="24"/>
        </w:rPr>
        <w:t>v</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w:t>
      </w:r>
      <w:r w:rsidRPr="001A1B6A">
        <w:rPr>
          <w:rFonts w:ascii="Times New Roman" w:hAnsi="Times New Roman" w:cs="Times New Roman"/>
          <w:spacing w:val="-2"/>
          <w:sz w:val="24"/>
          <w:szCs w:val="24"/>
        </w:rPr>
        <w:t>a</w:t>
      </w:r>
      <w:r w:rsidRPr="001A1B6A">
        <w:rPr>
          <w:rFonts w:ascii="Times New Roman" w:hAnsi="Times New Roman" w:cs="Times New Roman"/>
          <w:sz w:val="24"/>
          <w:szCs w:val="24"/>
        </w:rPr>
        <w:t>b</w:t>
      </w:r>
      <w:r w:rsidRPr="001A1B6A">
        <w:rPr>
          <w:rFonts w:ascii="Times New Roman" w:hAnsi="Times New Roman" w:cs="Times New Roman"/>
          <w:spacing w:val="3"/>
          <w:sz w:val="24"/>
          <w:szCs w:val="24"/>
        </w:rPr>
        <w:t>l</w:t>
      </w:r>
      <w:r w:rsidRPr="001A1B6A">
        <w:rPr>
          <w:rFonts w:ascii="Times New Roman" w:hAnsi="Times New Roman" w:cs="Times New Roman"/>
          <w:sz w:val="24"/>
          <w:szCs w:val="24"/>
        </w:rPr>
        <w:t>e</w:t>
      </w:r>
      <w:proofErr w:type="gramEnd"/>
      <w:r w:rsidRPr="001A1B6A">
        <w:rPr>
          <w:rFonts w:ascii="Times New Roman" w:hAnsi="Times New Roman" w:cs="Times New Roman"/>
          <w:sz w:val="24"/>
          <w:szCs w:val="24"/>
        </w:rPr>
        <w:t xml:space="preserve"> sh</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ll</w:t>
      </w:r>
      <w:r w:rsidRPr="001A1B6A">
        <w:rPr>
          <w:rFonts w:ascii="Times New Roman" w:hAnsi="Times New Roman" w:cs="Times New Roman"/>
          <w:spacing w:val="1"/>
          <w:sz w:val="24"/>
          <w:szCs w:val="24"/>
        </w:rPr>
        <w:t xml:space="preserve"> </w:t>
      </w:r>
      <w:r w:rsidRPr="001A1B6A">
        <w:rPr>
          <w:rFonts w:ascii="Times New Roman" w:hAnsi="Times New Roman" w:cs="Times New Roman"/>
          <w:spacing w:val="2"/>
          <w:sz w:val="24"/>
          <w:szCs w:val="24"/>
        </w:rPr>
        <w:t>b</w:t>
      </w:r>
      <w:r w:rsidRPr="001A1B6A">
        <w:rPr>
          <w:rFonts w:ascii="Times New Roman" w:hAnsi="Times New Roman" w:cs="Times New Roman"/>
          <w:sz w:val="24"/>
          <w:szCs w:val="24"/>
        </w:rPr>
        <w:t>e su</w:t>
      </w:r>
      <w:r w:rsidRPr="001A1B6A">
        <w:rPr>
          <w:rFonts w:ascii="Times New Roman" w:hAnsi="Times New Roman" w:cs="Times New Roman"/>
          <w:spacing w:val="2"/>
          <w:sz w:val="24"/>
          <w:szCs w:val="24"/>
        </w:rPr>
        <w:t>b</w:t>
      </w:r>
      <w:r w:rsidRPr="001A1B6A">
        <w:rPr>
          <w:rFonts w:ascii="Times New Roman" w:hAnsi="Times New Roman" w:cs="Times New Roman"/>
          <w:sz w:val="24"/>
          <w:szCs w:val="24"/>
        </w:rPr>
        <w:t>m</w:t>
      </w:r>
      <w:r w:rsidRPr="001A1B6A">
        <w:rPr>
          <w:rFonts w:ascii="Times New Roman" w:hAnsi="Times New Roman" w:cs="Times New Roman"/>
          <w:spacing w:val="1"/>
          <w:sz w:val="24"/>
          <w:szCs w:val="24"/>
        </w:rPr>
        <w:t>i</w:t>
      </w:r>
      <w:r w:rsidRPr="001A1B6A">
        <w:rPr>
          <w:rFonts w:ascii="Times New Roman" w:hAnsi="Times New Roman" w:cs="Times New Roman"/>
          <w:sz w:val="24"/>
          <w:szCs w:val="24"/>
        </w:rPr>
        <w:t>t</w:t>
      </w:r>
      <w:r w:rsidRPr="001A1B6A">
        <w:rPr>
          <w:rFonts w:ascii="Times New Roman" w:hAnsi="Times New Roman" w:cs="Times New Roman"/>
          <w:spacing w:val="1"/>
          <w:sz w:val="24"/>
          <w:szCs w:val="24"/>
        </w:rPr>
        <w:t>t</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d</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in</w:t>
      </w:r>
      <w:r w:rsidRPr="001A1B6A">
        <w:rPr>
          <w:rFonts w:ascii="Times New Roman" w:hAnsi="Times New Roman" w:cs="Times New Roman"/>
          <w:spacing w:val="1"/>
          <w:sz w:val="24"/>
          <w:szCs w:val="24"/>
        </w:rPr>
        <w:t xml:space="preserve"> </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le</w:t>
      </w:r>
      <w:r w:rsidRPr="001A1B6A">
        <w:rPr>
          <w:rFonts w:ascii="Times New Roman" w:hAnsi="Times New Roman" w:cs="Times New Roman"/>
          <w:spacing w:val="-1"/>
          <w:sz w:val="24"/>
          <w:szCs w:val="24"/>
        </w:rPr>
        <w:t>c</w:t>
      </w:r>
      <w:r w:rsidRPr="001A1B6A">
        <w:rPr>
          <w:rFonts w:ascii="Times New Roman" w:hAnsi="Times New Roman" w:cs="Times New Roman"/>
          <w:sz w:val="24"/>
          <w:szCs w:val="24"/>
        </w:rPr>
        <w:t>tronic</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fo</w:t>
      </w:r>
      <w:r w:rsidRPr="001A1B6A">
        <w:rPr>
          <w:rFonts w:ascii="Times New Roman" w:hAnsi="Times New Roman" w:cs="Times New Roman"/>
          <w:spacing w:val="-1"/>
          <w:sz w:val="24"/>
          <w:szCs w:val="24"/>
        </w:rPr>
        <w:t>r</w:t>
      </w:r>
      <w:r w:rsidRPr="001A1B6A">
        <w:rPr>
          <w:rFonts w:ascii="Times New Roman" w:hAnsi="Times New Roman" w:cs="Times New Roman"/>
          <w:spacing w:val="3"/>
          <w:sz w:val="24"/>
          <w:szCs w:val="24"/>
        </w:rPr>
        <w:t>m</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t</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on</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a USB</w:t>
      </w:r>
      <w:r w:rsidRPr="001A1B6A">
        <w:rPr>
          <w:rFonts w:ascii="Times New Roman" w:hAnsi="Times New Roman" w:cs="Times New Roman"/>
          <w:spacing w:val="-1"/>
          <w:sz w:val="24"/>
          <w:szCs w:val="24"/>
        </w:rPr>
        <w:t xml:space="preserve"> c</w:t>
      </w:r>
      <w:r w:rsidRPr="001A1B6A">
        <w:rPr>
          <w:rFonts w:ascii="Times New Roman" w:hAnsi="Times New Roman" w:cs="Times New Roman"/>
          <w:sz w:val="24"/>
          <w:szCs w:val="24"/>
        </w:rPr>
        <w:t>ompatib</w:t>
      </w:r>
      <w:r w:rsidRPr="001A1B6A">
        <w:rPr>
          <w:rFonts w:ascii="Times New Roman" w:hAnsi="Times New Roman" w:cs="Times New Roman"/>
          <w:spacing w:val="1"/>
          <w:sz w:val="24"/>
          <w:szCs w:val="24"/>
        </w:rPr>
        <w:t>l</w:t>
      </w:r>
      <w:r w:rsidRPr="001A1B6A">
        <w:rPr>
          <w:rFonts w:ascii="Times New Roman" w:hAnsi="Times New Roman" w:cs="Times New Roman"/>
          <w:sz w:val="24"/>
          <w:szCs w:val="24"/>
        </w:rPr>
        <w:t>e</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h</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rd</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dr</w:t>
      </w:r>
      <w:r w:rsidRPr="001A1B6A">
        <w:rPr>
          <w:rFonts w:ascii="Times New Roman" w:hAnsi="Times New Roman" w:cs="Times New Roman"/>
          <w:spacing w:val="2"/>
          <w:sz w:val="24"/>
          <w:szCs w:val="24"/>
        </w:rPr>
        <w:t>i</w:t>
      </w:r>
      <w:r w:rsidRPr="001A1B6A">
        <w:rPr>
          <w:rFonts w:ascii="Times New Roman" w:hAnsi="Times New Roman" w:cs="Times New Roman"/>
          <w:sz w:val="24"/>
          <w:szCs w:val="24"/>
        </w:rPr>
        <w:t>ve</w:t>
      </w:r>
      <w:r w:rsidRPr="001A1B6A">
        <w:rPr>
          <w:rFonts w:ascii="Times New Roman" w:hAnsi="Times New Roman" w:cs="Times New Roman"/>
          <w:spacing w:val="-3"/>
          <w:sz w:val="24"/>
          <w:szCs w:val="24"/>
        </w:rPr>
        <w:t xml:space="preserve"> </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nd</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c</w:t>
      </w:r>
      <w:r w:rsidRPr="001A1B6A">
        <w:rPr>
          <w:rFonts w:ascii="Times New Roman" w:hAnsi="Times New Roman" w:cs="Times New Roman"/>
          <w:sz w:val="24"/>
          <w:szCs w:val="24"/>
        </w:rPr>
        <w:t>on</w:t>
      </w:r>
      <w:r w:rsidRPr="001A1B6A">
        <w:rPr>
          <w:rFonts w:ascii="Times New Roman" w:hAnsi="Times New Roman" w:cs="Times New Roman"/>
          <w:spacing w:val="3"/>
          <w:sz w:val="24"/>
          <w:szCs w:val="24"/>
        </w:rPr>
        <w:t>t</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in</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a</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Mic</w:t>
      </w:r>
      <w:r w:rsidRPr="001A1B6A">
        <w:rPr>
          <w:rFonts w:ascii="Times New Roman" w:hAnsi="Times New Roman" w:cs="Times New Roman"/>
          <w:spacing w:val="-1"/>
          <w:sz w:val="24"/>
          <w:szCs w:val="24"/>
        </w:rPr>
        <w:t>r</w:t>
      </w:r>
      <w:r w:rsidRPr="001A1B6A">
        <w:rPr>
          <w:rFonts w:ascii="Times New Roman" w:hAnsi="Times New Roman" w:cs="Times New Roman"/>
          <w:sz w:val="24"/>
          <w:szCs w:val="24"/>
        </w:rPr>
        <w:t>os</w:t>
      </w:r>
      <w:r w:rsidRPr="001A1B6A">
        <w:rPr>
          <w:rFonts w:ascii="Times New Roman" w:hAnsi="Times New Roman" w:cs="Times New Roman"/>
          <w:spacing w:val="2"/>
          <w:sz w:val="24"/>
          <w:szCs w:val="24"/>
        </w:rPr>
        <w:t>o</w:t>
      </w:r>
      <w:r w:rsidRPr="001A1B6A">
        <w:rPr>
          <w:rFonts w:ascii="Times New Roman" w:hAnsi="Times New Roman" w:cs="Times New Roman"/>
          <w:sz w:val="24"/>
          <w:szCs w:val="24"/>
        </w:rPr>
        <w:t>ft</w:t>
      </w:r>
      <w:r w:rsidRPr="001A1B6A">
        <w:rPr>
          <w:rFonts w:ascii="Times New Roman" w:hAnsi="Times New Roman" w:cs="Times New Roman"/>
          <w:spacing w:val="-3"/>
          <w:sz w:val="24"/>
          <w:szCs w:val="24"/>
        </w:rPr>
        <w:t xml:space="preserve"> </w:t>
      </w:r>
      <w:r w:rsidRPr="001A1B6A">
        <w:rPr>
          <w:rFonts w:ascii="Times New Roman" w:hAnsi="Times New Roman" w:cs="Times New Roman"/>
          <w:spacing w:val="-1"/>
          <w:sz w:val="24"/>
          <w:szCs w:val="24"/>
        </w:rPr>
        <w:t>W</w:t>
      </w:r>
      <w:r w:rsidRPr="001A1B6A">
        <w:rPr>
          <w:rFonts w:ascii="Times New Roman" w:hAnsi="Times New Roman" w:cs="Times New Roman"/>
          <w:sz w:val="24"/>
          <w:szCs w:val="24"/>
        </w:rPr>
        <w:t>o</w:t>
      </w:r>
      <w:r w:rsidRPr="001A1B6A">
        <w:rPr>
          <w:rFonts w:ascii="Times New Roman" w:hAnsi="Times New Roman" w:cs="Times New Roman"/>
          <w:spacing w:val="1"/>
          <w:sz w:val="24"/>
          <w:szCs w:val="24"/>
        </w:rPr>
        <w:t>r</w:t>
      </w:r>
      <w:r w:rsidRPr="001A1B6A">
        <w:rPr>
          <w:rFonts w:ascii="Times New Roman" w:hAnsi="Times New Roman" w:cs="Times New Roman"/>
          <w:sz w:val="24"/>
          <w:szCs w:val="24"/>
        </w:rPr>
        <w:t>d</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c</w:t>
      </w:r>
      <w:r w:rsidRPr="001A1B6A">
        <w:rPr>
          <w:rFonts w:ascii="Times New Roman" w:hAnsi="Times New Roman" w:cs="Times New Roman"/>
          <w:sz w:val="24"/>
          <w:szCs w:val="24"/>
        </w:rPr>
        <w:t>om</w:t>
      </w:r>
      <w:r w:rsidRPr="001A1B6A">
        <w:rPr>
          <w:rFonts w:ascii="Times New Roman" w:hAnsi="Times New Roman" w:cs="Times New Roman"/>
          <w:spacing w:val="3"/>
          <w:sz w:val="24"/>
          <w:szCs w:val="24"/>
        </w:rPr>
        <w:t>p</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t</w:t>
      </w:r>
      <w:r w:rsidRPr="001A1B6A">
        <w:rPr>
          <w:rFonts w:ascii="Times New Roman" w:hAnsi="Times New Roman" w:cs="Times New Roman"/>
          <w:spacing w:val="1"/>
          <w:sz w:val="24"/>
          <w:szCs w:val="24"/>
        </w:rPr>
        <w:t>i</w:t>
      </w:r>
      <w:r w:rsidRPr="001A1B6A">
        <w:rPr>
          <w:rFonts w:ascii="Times New Roman" w:hAnsi="Times New Roman" w:cs="Times New Roman"/>
          <w:sz w:val="24"/>
          <w:szCs w:val="24"/>
        </w:rPr>
        <w:t>ble</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v</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rs</w:t>
      </w:r>
      <w:r w:rsidRPr="001A1B6A">
        <w:rPr>
          <w:rFonts w:ascii="Times New Roman" w:hAnsi="Times New Roman" w:cs="Times New Roman"/>
          <w:spacing w:val="2"/>
          <w:sz w:val="24"/>
          <w:szCs w:val="24"/>
        </w:rPr>
        <w:t>i</w:t>
      </w:r>
      <w:r w:rsidRPr="001A1B6A">
        <w:rPr>
          <w:rFonts w:ascii="Times New Roman" w:hAnsi="Times New Roman" w:cs="Times New Roman"/>
          <w:sz w:val="24"/>
          <w:szCs w:val="24"/>
        </w:rPr>
        <w:t>on,</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nd a</w:t>
      </w:r>
      <w:r w:rsidRPr="001A1B6A">
        <w:rPr>
          <w:rFonts w:ascii="Times New Roman" w:hAnsi="Times New Roman" w:cs="Times New Roman"/>
          <w:spacing w:val="1"/>
          <w:sz w:val="24"/>
          <w:szCs w:val="24"/>
        </w:rPr>
        <w:t xml:space="preserve"> P</w:t>
      </w:r>
      <w:r w:rsidRPr="001A1B6A">
        <w:rPr>
          <w:rFonts w:ascii="Times New Roman" w:hAnsi="Times New Roman" w:cs="Times New Roman"/>
          <w:sz w:val="24"/>
          <w:szCs w:val="24"/>
        </w:rPr>
        <w:t>DF v</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 xml:space="preserve">rsion. </w:t>
      </w:r>
      <w:r w:rsidRPr="001A1B6A">
        <w:rPr>
          <w:rFonts w:ascii="Times New Roman" w:hAnsi="Times New Roman" w:cs="Times New Roman"/>
          <w:spacing w:val="6"/>
          <w:sz w:val="24"/>
          <w:szCs w:val="24"/>
        </w:rPr>
        <w:t xml:space="preserve"> </w:t>
      </w:r>
      <w:r w:rsidRPr="001A1B6A">
        <w:rPr>
          <w:rFonts w:ascii="Times New Roman" w:hAnsi="Times New Roman" w:cs="Times New Roman"/>
          <w:sz w:val="24"/>
          <w:szCs w:val="24"/>
        </w:rPr>
        <w:t>All</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i</w:t>
      </w:r>
      <w:r w:rsidRPr="001A1B6A">
        <w:rPr>
          <w:rFonts w:ascii="Times New Roman" w:hAnsi="Times New Roman" w:cs="Times New Roman"/>
          <w:spacing w:val="1"/>
          <w:sz w:val="24"/>
          <w:szCs w:val="24"/>
        </w:rPr>
        <w:t>m</w:t>
      </w:r>
      <w:r w:rsidRPr="001A1B6A">
        <w:rPr>
          <w:rFonts w:ascii="Times New Roman" w:hAnsi="Times New Roman" w:cs="Times New Roman"/>
          <w:spacing w:val="-1"/>
          <w:sz w:val="24"/>
          <w:szCs w:val="24"/>
        </w:rPr>
        <w:t>a</w:t>
      </w:r>
      <w:r w:rsidRPr="001A1B6A">
        <w:rPr>
          <w:rFonts w:ascii="Times New Roman" w:hAnsi="Times New Roman" w:cs="Times New Roman"/>
          <w:spacing w:val="-2"/>
          <w:sz w:val="24"/>
          <w:szCs w:val="24"/>
        </w:rPr>
        <w:t>g</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s,</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tabl</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s,</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nd</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gr</w:t>
      </w:r>
      <w:r w:rsidRPr="001A1B6A">
        <w:rPr>
          <w:rFonts w:ascii="Times New Roman" w:hAnsi="Times New Roman" w:cs="Times New Roman"/>
          <w:spacing w:val="-2"/>
          <w:sz w:val="24"/>
          <w:szCs w:val="24"/>
        </w:rPr>
        <w:t>a</w:t>
      </w:r>
      <w:r w:rsidRPr="001A1B6A">
        <w:rPr>
          <w:rFonts w:ascii="Times New Roman" w:hAnsi="Times New Roman" w:cs="Times New Roman"/>
          <w:sz w:val="24"/>
          <w:szCs w:val="24"/>
        </w:rPr>
        <w:t>phs</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us</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d</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in</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the</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fin</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v</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rsion</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sh</w:t>
      </w:r>
      <w:r w:rsidRPr="001A1B6A">
        <w:rPr>
          <w:rFonts w:ascii="Times New Roman" w:hAnsi="Times New Roman" w:cs="Times New Roman"/>
          <w:spacing w:val="-1"/>
          <w:sz w:val="24"/>
          <w:szCs w:val="24"/>
        </w:rPr>
        <w:t>a</w:t>
      </w:r>
      <w:r w:rsidRPr="001A1B6A">
        <w:rPr>
          <w:rFonts w:ascii="Times New Roman" w:hAnsi="Times New Roman" w:cs="Times New Roman"/>
          <w:spacing w:val="-2"/>
          <w:sz w:val="24"/>
          <w:szCs w:val="24"/>
        </w:rPr>
        <w:t>l</w:t>
      </w:r>
      <w:r w:rsidRPr="001A1B6A">
        <w:rPr>
          <w:rFonts w:ascii="Times New Roman" w:hAnsi="Times New Roman" w:cs="Times New Roman"/>
          <w:sz w:val="24"/>
          <w:szCs w:val="24"/>
        </w:rPr>
        <w:t>l</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be</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in Mic</w:t>
      </w:r>
      <w:r w:rsidRPr="001A1B6A">
        <w:rPr>
          <w:rFonts w:ascii="Times New Roman" w:hAnsi="Times New Roman" w:cs="Times New Roman"/>
          <w:spacing w:val="-1"/>
          <w:sz w:val="24"/>
          <w:szCs w:val="24"/>
        </w:rPr>
        <w:t>r</w:t>
      </w:r>
      <w:r w:rsidRPr="001A1B6A">
        <w:rPr>
          <w:rFonts w:ascii="Times New Roman" w:hAnsi="Times New Roman" w:cs="Times New Roman"/>
          <w:sz w:val="24"/>
          <w:szCs w:val="24"/>
        </w:rPr>
        <w:t>osoft</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Ex</w:t>
      </w:r>
      <w:r w:rsidRPr="001A1B6A">
        <w:rPr>
          <w:rFonts w:ascii="Times New Roman" w:hAnsi="Times New Roman" w:cs="Times New Roman"/>
          <w:spacing w:val="1"/>
          <w:sz w:val="24"/>
          <w:szCs w:val="24"/>
        </w:rPr>
        <w:t>c</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l</w:t>
      </w:r>
      <w:r w:rsidRPr="001A1B6A">
        <w:rPr>
          <w:rFonts w:ascii="Times New Roman" w:hAnsi="Times New Roman" w:cs="Times New Roman"/>
          <w:spacing w:val="1"/>
          <w:sz w:val="24"/>
          <w:szCs w:val="24"/>
        </w:rPr>
        <w:t xml:space="preserve"> </w:t>
      </w:r>
      <w:r w:rsidRPr="001A1B6A">
        <w:rPr>
          <w:rFonts w:ascii="Times New Roman" w:hAnsi="Times New Roman" w:cs="Times New Roman"/>
          <w:spacing w:val="-1"/>
          <w:sz w:val="24"/>
          <w:szCs w:val="24"/>
        </w:rPr>
        <w:t>c</w:t>
      </w:r>
      <w:r w:rsidRPr="001A1B6A">
        <w:rPr>
          <w:rFonts w:ascii="Times New Roman" w:hAnsi="Times New Roman" w:cs="Times New Roman"/>
          <w:sz w:val="24"/>
          <w:szCs w:val="24"/>
        </w:rPr>
        <w:t>ompat</w:t>
      </w:r>
      <w:r w:rsidRPr="001A1B6A">
        <w:rPr>
          <w:rFonts w:ascii="Times New Roman" w:hAnsi="Times New Roman" w:cs="Times New Roman"/>
          <w:spacing w:val="3"/>
          <w:sz w:val="24"/>
          <w:szCs w:val="24"/>
        </w:rPr>
        <w:t>i</w:t>
      </w:r>
      <w:r w:rsidRPr="001A1B6A">
        <w:rPr>
          <w:rFonts w:ascii="Times New Roman" w:hAnsi="Times New Roman" w:cs="Times New Roman"/>
          <w:sz w:val="24"/>
          <w:szCs w:val="24"/>
        </w:rPr>
        <w:t>ble fo</w:t>
      </w:r>
      <w:r w:rsidRPr="001A1B6A">
        <w:rPr>
          <w:rFonts w:ascii="Times New Roman" w:hAnsi="Times New Roman" w:cs="Times New Roman"/>
          <w:spacing w:val="-1"/>
          <w:sz w:val="24"/>
          <w:szCs w:val="24"/>
        </w:rPr>
        <w:t>r</w:t>
      </w:r>
      <w:r w:rsidRPr="001A1B6A">
        <w:rPr>
          <w:rFonts w:ascii="Times New Roman" w:hAnsi="Times New Roman" w:cs="Times New Roman"/>
          <w:sz w:val="24"/>
          <w:szCs w:val="24"/>
        </w:rPr>
        <w:t>mat</w:t>
      </w:r>
      <w:r w:rsidRPr="001A1B6A">
        <w:rPr>
          <w:rFonts w:ascii="Times New Roman" w:hAnsi="Times New Roman" w:cs="Times New Roman"/>
          <w:spacing w:val="3"/>
          <w:sz w:val="24"/>
          <w:szCs w:val="24"/>
        </w:rPr>
        <w:t xml:space="preserve"> </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nd</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s</w:t>
      </w:r>
      <w:r w:rsidRPr="001A1B6A">
        <w:rPr>
          <w:rFonts w:ascii="Times New Roman" w:hAnsi="Times New Roman" w:cs="Times New Roman"/>
          <w:spacing w:val="2"/>
          <w:sz w:val="24"/>
          <w:szCs w:val="24"/>
        </w:rPr>
        <w:t>h</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ll</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inc</w:t>
      </w:r>
      <w:r w:rsidRPr="001A1B6A">
        <w:rPr>
          <w:rFonts w:ascii="Times New Roman" w:hAnsi="Times New Roman" w:cs="Times New Roman"/>
          <w:spacing w:val="2"/>
          <w:sz w:val="24"/>
          <w:szCs w:val="24"/>
        </w:rPr>
        <w:t>l</w:t>
      </w:r>
      <w:r w:rsidRPr="001A1B6A">
        <w:rPr>
          <w:rFonts w:ascii="Times New Roman" w:hAnsi="Times New Roman" w:cs="Times New Roman"/>
          <w:sz w:val="24"/>
          <w:szCs w:val="24"/>
        </w:rPr>
        <w:t xml:space="preserve">ude </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ll</w:t>
      </w:r>
      <w:r w:rsidRPr="001A1B6A">
        <w:rPr>
          <w:rFonts w:ascii="Times New Roman" w:hAnsi="Times New Roman" w:cs="Times New Roman"/>
          <w:spacing w:val="1"/>
          <w:sz w:val="24"/>
          <w:szCs w:val="24"/>
        </w:rPr>
        <w:t xml:space="preserve"> </w:t>
      </w:r>
      <w:r w:rsidRPr="001A1B6A">
        <w:rPr>
          <w:rFonts w:ascii="Times New Roman" w:hAnsi="Times New Roman" w:cs="Times New Roman"/>
          <w:spacing w:val="2"/>
          <w:sz w:val="24"/>
          <w:szCs w:val="24"/>
        </w:rPr>
        <w:t>G</w:t>
      </w:r>
      <w:r w:rsidRPr="001A1B6A">
        <w:rPr>
          <w:rFonts w:ascii="Times New Roman" w:hAnsi="Times New Roman" w:cs="Times New Roman"/>
          <w:spacing w:val="-3"/>
          <w:sz w:val="24"/>
          <w:szCs w:val="24"/>
        </w:rPr>
        <w:t>I</w:t>
      </w:r>
      <w:r w:rsidRPr="001A1B6A">
        <w:rPr>
          <w:rFonts w:ascii="Times New Roman" w:hAnsi="Times New Roman" w:cs="Times New Roman"/>
          <w:sz w:val="24"/>
          <w:szCs w:val="24"/>
        </w:rPr>
        <w:t>S</w:t>
      </w:r>
      <w:r w:rsidRPr="001A1B6A">
        <w:rPr>
          <w:rFonts w:ascii="Times New Roman" w:hAnsi="Times New Roman" w:cs="Times New Roman"/>
          <w:spacing w:val="4"/>
          <w:sz w:val="24"/>
          <w:szCs w:val="24"/>
        </w:rPr>
        <w:t xml:space="preserve"> </w:t>
      </w:r>
      <w:r w:rsidRPr="001A1B6A">
        <w:rPr>
          <w:rFonts w:ascii="Times New Roman" w:hAnsi="Times New Roman" w:cs="Times New Roman"/>
          <w:sz w:val="24"/>
          <w:szCs w:val="24"/>
        </w:rPr>
        <w:t>or C</w:t>
      </w:r>
      <w:r w:rsidRPr="001A1B6A">
        <w:rPr>
          <w:rFonts w:ascii="Times New Roman" w:hAnsi="Times New Roman" w:cs="Times New Roman"/>
          <w:spacing w:val="2"/>
          <w:sz w:val="24"/>
          <w:szCs w:val="24"/>
        </w:rPr>
        <w:t>A</w:t>
      </w:r>
      <w:r w:rsidRPr="001A1B6A">
        <w:rPr>
          <w:rFonts w:ascii="Times New Roman" w:hAnsi="Times New Roman" w:cs="Times New Roman"/>
          <w:sz w:val="24"/>
          <w:szCs w:val="24"/>
        </w:rPr>
        <w:t>D d</w:t>
      </w:r>
      <w:r w:rsidRPr="001A1B6A">
        <w:rPr>
          <w:rFonts w:ascii="Times New Roman" w:hAnsi="Times New Roman" w:cs="Times New Roman"/>
          <w:spacing w:val="-1"/>
          <w:sz w:val="24"/>
          <w:szCs w:val="24"/>
        </w:rPr>
        <w:t>a</w:t>
      </w:r>
      <w:r w:rsidRPr="001A1B6A">
        <w:rPr>
          <w:rFonts w:ascii="Times New Roman" w:hAnsi="Times New Roman" w:cs="Times New Roman"/>
          <w:spacing w:val="3"/>
          <w:sz w:val="24"/>
          <w:szCs w:val="24"/>
        </w:rPr>
        <w:t>t</w:t>
      </w:r>
      <w:r w:rsidRPr="001A1B6A">
        <w:rPr>
          <w:rFonts w:ascii="Times New Roman" w:hAnsi="Times New Roman" w:cs="Times New Roman"/>
          <w:sz w:val="24"/>
          <w:szCs w:val="24"/>
        </w:rPr>
        <w:t>a</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c</w:t>
      </w:r>
      <w:r w:rsidRPr="001A1B6A">
        <w:rPr>
          <w:rFonts w:ascii="Times New Roman" w:hAnsi="Times New Roman" w:cs="Times New Roman"/>
          <w:sz w:val="24"/>
          <w:szCs w:val="24"/>
        </w:rPr>
        <w:t>re</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ted by</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the</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Consultant</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nd</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u</w:t>
      </w:r>
      <w:r w:rsidRPr="001A1B6A">
        <w:rPr>
          <w:rFonts w:ascii="Times New Roman" w:hAnsi="Times New Roman" w:cs="Times New Roman"/>
          <w:spacing w:val="2"/>
          <w:sz w:val="24"/>
          <w:szCs w:val="24"/>
        </w:rPr>
        <w:t>s</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d</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in</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maps</w:t>
      </w:r>
      <w:r w:rsidRPr="001A1B6A">
        <w:rPr>
          <w:rFonts w:ascii="Times New Roman" w:hAnsi="Times New Roman" w:cs="Times New Roman"/>
          <w:spacing w:val="-3"/>
          <w:sz w:val="24"/>
          <w:szCs w:val="24"/>
        </w:rPr>
        <w:t xml:space="preserve"> </w:t>
      </w:r>
      <w:r w:rsidRPr="001A1B6A">
        <w:rPr>
          <w:rFonts w:ascii="Times New Roman" w:hAnsi="Times New Roman" w:cs="Times New Roman"/>
          <w:sz w:val="24"/>
          <w:szCs w:val="24"/>
        </w:rPr>
        <w:t>in</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the</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fin</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w:t>
      </w:r>
      <w:r w:rsidRPr="001A1B6A">
        <w:rPr>
          <w:rFonts w:ascii="Times New Roman" w:hAnsi="Times New Roman" w:cs="Times New Roman"/>
          <w:spacing w:val="-2"/>
          <w:sz w:val="24"/>
          <w:szCs w:val="24"/>
        </w:rPr>
        <w:t xml:space="preserve"> </w:t>
      </w:r>
      <w:r w:rsidRPr="001A1B6A">
        <w:rPr>
          <w:rFonts w:ascii="Times New Roman" w:hAnsi="Times New Roman" w:cs="Times New Roman"/>
          <w:spacing w:val="2"/>
          <w:sz w:val="24"/>
          <w:szCs w:val="24"/>
        </w:rPr>
        <w:t>v</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rsion.</w:t>
      </w:r>
      <w:r w:rsidRPr="001A1B6A">
        <w:rPr>
          <w:rFonts w:ascii="Times New Roman" w:hAnsi="Times New Roman" w:cs="Times New Roman"/>
          <w:spacing w:val="55"/>
          <w:sz w:val="24"/>
          <w:szCs w:val="24"/>
        </w:rPr>
        <w:t xml:space="preserve"> </w:t>
      </w:r>
      <w:r w:rsidRPr="001A1B6A">
        <w:rPr>
          <w:rFonts w:ascii="Times New Roman" w:hAnsi="Times New Roman" w:cs="Times New Roman"/>
          <w:sz w:val="24"/>
          <w:szCs w:val="24"/>
        </w:rPr>
        <w:t>All</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ma</w:t>
      </w:r>
      <w:r w:rsidRPr="001A1B6A">
        <w:rPr>
          <w:rFonts w:ascii="Times New Roman" w:hAnsi="Times New Roman" w:cs="Times New Roman"/>
          <w:spacing w:val="3"/>
          <w:sz w:val="24"/>
          <w:szCs w:val="24"/>
        </w:rPr>
        <w:t>t</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w:t>
      </w:r>
      <w:r w:rsidRPr="001A1B6A">
        <w:rPr>
          <w:rFonts w:ascii="Times New Roman" w:hAnsi="Times New Roman" w:cs="Times New Roman"/>
          <w:spacing w:val="2"/>
          <w:sz w:val="24"/>
          <w:szCs w:val="24"/>
        </w:rPr>
        <w:t>i</w:t>
      </w:r>
      <w:r w:rsidRPr="001A1B6A">
        <w:rPr>
          <w:rFonts w:ascii="Times New Roman" w:hAnsi="Times New Roman" w:cs="Times New Roman"/>
          <w:spacing w:val="-1"/>
          <w:sz w:val="24"/>
          <w:szCs w:val="24"/>
        </w:rPr>
        <w:t>a</w:t>
      </w:r>
      <w:r w:rsidRPr="001A1B6A">
        <w:rPr>
          <w:rFonts w:ascii="Times New Roman" w:hAnsi="Times New Roman" w:cs="Times New Roman"/>
          <w:sz w:val="24"/>
          <w:szCs w:val="24"/>
        </w:rPr>
        <w:t>ls</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will</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b</w:t>
      </w:r>
      <w:r w:rsidRPr="001A1B6A">
        <w:rPr>
          <w:rFonts w:ascii="Times New Roman" w:hAnsi="Times New Roman" w:cs="Times New Roman"/>
          <w:spacing w:val="-1"/>
          <w:sz w:val="24"/>
          <w:szCs w:val="24"/>
        </w:rPr>
        <w:t>ec</w:t>
      </w:r>
      <w:r w:rsidRPr="001A1B6A">
        <w:rPr>
          <w:rFonts w:ascii="Times New Roman" w:hAnsi="Times New Roman" w:cs="Times New Roman"/>
          <w:sz w:val="24"/>
          <w:szCs w:val="24"/>
        </w:rPr>
        <w:t>ome the p</w:t>
      </w:r>
      <w:r w:rsidRPr="001A1B6A">
        <w:rPr>
          <w:rFonts w:ascii="Times New Roman" w:hAnsi="Times New Roman" w:cs="Times New Roman"/>
          <w:spacing w:val="-1"/>
          <w:sz w:val="24"/>
          <w:szCs w:val="24"/>
        </w:rPr>
        <w:t>r</w:t>
      </w:r>
      <w:r w:rsidRPr="001A1B6A">
        <w:rPr>
          <w:rFonts w:ascii="Times New Roman" w:hAnsi="Times New Roman" w:cs="Times New Roman"/>
          <w:sz w:val="24"/>
          <w:szCs w:val="24"/>
        </w:rPr>
        <w:t>op</w:t>
      </w:r>
      <w:r w:rsidRPr="001A1B6A">
        <w:rPr>
          <w:rFonts w:ascii="Times New Roman" w:hAnsi="Times New Roman" w:cs="Times New Roman"/>
          <w:spacing w:val="-1"/>
          <w:sz w:val="24"/>
          <w:szCs w:val="24"/>
        </w:rPr>
        <w:t>e</w:t>
      </w:r>
      <w:r w:rsidRPr="001A1B6A">
        <w:rPr>
          <w:rFonts w:ascii="Times New Roman" w:hAnsi="Times New Roman" w:cs="Times New Roman"/>
          <w:sz w:val="24"/>
          <w:szCs w:val="24"/>
        </w:rPr>
        <w:t>rty of</w:t>
      </w:r>
      <w:r w:rsidRPr="001A1B6A">
        <w:rPr>
          <w:rFonts w:ascii="Times New Roman" w:hAnsi="Times New Roman" w:cs="Times New Roman"/>
          <w:spacing w:val="-1"/>
          <w:sz w:val="24"/>
          <w:szCs w:val="24"/>
        </w:rPr>
        <w:t xml:space="preserve"> </w:t>
      </w:r>
      <w:r w:rsidRPr="001A1B6A">
        <w:rPr>
          <w:rFonts w:ascii="Times New Roman" w:hAnsi="Times New Roman" w:cs="Times New Roman"/>
          <w:sz w:val="24"/>
          <w:szCs w:val="24"/>
        </w:rPr>
        <w:t>the</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To</w:t>
      </w:r>
      <w:r w:rsidRPr="001A1B6A">
        <w:rPr>
          <w:rFonts w:ascii="Times New Roman" w:hAnsi="Times New Roman" w:cs="Times New Roman"/>
          <w:spacing w:val="-1"/>
          <w:sz w:val="24"/>
          <w:szCs w:val="24"/>
        </w:rPr>
        <w:t>w</w:t>
      </w:r>
      <w:r w:rsidRPr="001A1B6A">
        <w:rPr>
          <w:rFonts w:ascii="Times New Roman" w:hAnsi="Times New Roman" w:cs="Times New Roman"/>
          <w:sz w:val="24"/>
          <w:szCs w:val="24"/>
        </w:rPr>
        <w:t>n</w:t>
      </w:r>
      <w:r w:rsidRPr="001A1B6A">
        <w:rPr>
          <w:rFonts w:ascii="Times New Roman" w:hAnsi="Times New Roman" w:cs="Times New Roman"/>
          <w:spacing w:val="2"/>
          <w:sz w:val="24"/>
          <w:szCs w:val="24"/>
        </w:rPr>
        <w:t xml:space="preserve"> </w:t>
      </w:r>
      <w:r w:rsidRPr="001A1B6A">
        <w:rPr>
          <w:rFonts w:ascii="Times New Roman" w:hAnsi="Times New Roman" w:cs="Times New Roman"/>
          <w:sz w:val="24"/>
          <w:szCs w:val="24"/>
        </w:rPr>
        <w:t xml:space="preserve">of </w:t>
      </w:r>
      <w:r w:rsidR="00F12AE7" w:rsidRPr="001A1B6A">
        <w:rPr>
          <w:rFonts w:ascii="Times New Roman" w:hAnsi="Times New Roman" w:cs="Times New Roman"/>
          <w:spacing w:val="-1"/>
          <w:sz w:val="24"/>
          <w:szCs w:val="24"/>
        </w:rPr>
        <w:t>Tiverton</w:t>
      </w:r>
      <w:r w:rsidRPr="001A1B6A">
        <w:rPr>
          <w:rFonts w:ascii="Times New Roman" w:hAnsi="Times New Roman" w:cs="Times New Roman"/>
          <w:sz w:val="24"/>
          <w:szCs w:val="24"/>
        </w:rPr>
        <w:t>.</w:t>
      </w:r>
    </w:p>
    <w:p w14:paraId="36301402" w14:textId="77777777" w:rsidR="00EB3479" w:rsidRPr="00DB2AFA" w:rsidRDefault="00EB3479" w:rsidP="00DB2AFA">
      <w:pPr>
        <w:widowControl w:val="0"/>
        <w:autoSpaceDE w:val="0"/>
        <w:autoSpaceDN w:val="0"/>
        <w:adjustRightInd w:val="0"/>
        <w:spacing w:after="120" w:line="240" w:lineRule="auto"/>
        <w:jc w:val="center"/>
        <w:rPr>
          <w:rFonts w:ascii="Times New Roman" w:hAnsi="Times New Roman" w:cs="Times New Roman"/>
          <w:b/>
          <w:bCs/>
          <w:kern w:val="0"/>
          <w:sz w:val="24"/>
          <w:szCs w:val="24"/>
          <w:u w:val="single"/>
          <w:lang w:val="en"/>
        </w:rPr>
      </w:pPr>
      <w:r w:rsidRPr="00DB2AFA">
        <w:rPr>
          <w:rFonts w:ascii="Times New Roman" w:hAnsi="Times New Roman" w:cs="Times New Roman"/>
          <w:b/>
          <w:bCs/>
          <w:kern w:val="0"/>
          <w:sz w:val="24"/>
          <w:szCs w:val="24"/>
          <w:u w:val="single"/>
          <w:lang w:val="en"/>
        </w:rPr>
        <w:t>V. Project Schedule</w:t>
      </w:r>
    </w:p>
    <w:p w14:paraId="55F7C90B" w14:textId="08468A83" w:rsidR="00EB3479" w:rsidRPr="00EB3479" w:rsidRDefault="00EB3479" w:rsidP="00714B50">
      <w:pPr>
        <w:spacing w:before="60" w:after="120" w:line="240" w:lineRule="auto"/>
        <w:ind w:left="100" w:right="77"/>
        <w:jc w:val="both"/>
        <w:rPr>
          <w:rFonts w:ascii="Times New Roman" w:hAnsi="Times New Roman" w:cs="Times New Roman"/>
          <w:sz w:val="24"/>
          <w:szCs w:val="24"/>
        </w:rPr>
      </w:pPr>
      <w:r w:rsidRPr="00EB3479">
        <w:rPr>
          <w:rFonts w:ascii="Times New Roman" w:hAnsi="Times New Roman" w:cs="Times New Roman"/>
          <w:spacing w:val="-1"/>
          <w:sz w:val="24"/>
          <w:szCs w:val="24"/>
        </w:rPr>
        <w:t>W</w:t>
      </w:r>
      <w:r w:rsidRPr="00EB3479">
        <w:rPr>
          <w:rFonts w:ascii="Times New Roman" w:hAnsi="Times New Roman" w:cs="Times New Roman"/>
          <w:sz w:val="24"/>
          <w:szCs w:val="24"/>
        </w:rPr>
        <w:t>ork</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is</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xp</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ted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to</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sta</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t</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5"/>
          <w:sz w:val="24"/>
          <w:szCs w:val="24"/>
        </w:rPr>
        <w:t xml:space="preserve"> </w:t>
      </w:r>
      <w:r w:rsidR="00990F6B">
        <w:rPr>
          <w:rFonts w:ascii="Times New Roman" w:hAnsi="Times New Roman" w:cs="Times New Roman"/>
          <w:sz w:val="24"/>
          <w:szCs w:val="24"/>
        </w:rPr>
        <w:t>Spring</w:t>
      </w:r>
      <w:r w:rsidR="005125F5">
        <w:rPr>
          <w:rFonts w:ascii="Times New Roman" w:hAnsi="Times New Roman" w:cs="Times New Roman"/>
          <w:sz w:val="24"/>
          <w:szCs w:val="24"/>
        </w:rPr>
        <w:t xml:space="preserve"> 2024</w:t>
      </w:r>
      <w:r w:rsidRPr="00EB3479">
        <w:rPr>
          <w:rFonts w:ascii="Times New Roman" w:hAnsi="Times New Roman" w:cs="Times New Roman"/>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3"/>
          <w:sz w:val="24"/>
          <w:szCs w:val="24"/>
        </w:rPr>
        <w:t>f</w:t>
      </w:r>
      <w:r w:rsidRPr="00EB3479">
        <w:rPr>
          <w:rFonts w:ascii="Times New Roman" w:hAnsi="Times New Roman" w:cs="Times New Roman"/>
          <w:sz w:val="24"/>
          <w:szCs w:val="24"/>
        </w:rPr>
        <w:t>in</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sh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prod</w:t>
      </w:r>
      <w:r w:rsidRPr="00EB3479">
        <w:rPr>
          <w:rFonts w:ascii="Times New Roman" w:hAnsi="Times New Roman" w:cs="Times New Roman"/>
          <w:spacing w:val="-1"/>
          <w:sz w:val="24"/>
          <w:szCs w:val="24"/>
        </w:rPr>
        <w:t>uc</w:t>
      </w:r>
      <w:r w:rsidRPr="00EB3479">
        <w:rPr>
          <w:rFonts w:ascii="Times New Roman" w:hAnsi="Times New Roman" w:cs="Times New Roman"/>
          <w:sz w:val="24"/>
          <w:szCs w:val="24"/>
        </w:rPr>
        <w:t>t</w:t>
      </w:r>
      <w:r w:rsidRPr="00EB3479">
        <w:rPr>
          <w:rFonts w:ascii="Times New Roman" w:hAnsi="Times New Roman" w:cs="Times New Roman"/>
          <w:spacing w:val="4"/>
          <w:sz w:val="24"/>
          <w:szCs w:val="24"/>
        </w:rPr>
        <w:t xml:space="preserve"> </w:t>
      </w:r>
      <w:r w:rsidRPr="00EB3479">
        <w:rPr>
          <w:rFonts w:ascii="Times New Roman" w:hAnsi="Times New Roman" w:cs="Times New Roman"/>
          <w:sz w:val="24"/>
          <w:szCs w:val="24"/>
        </w:rPr>
        <w:t>should</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2"/>
          <w:sz w:val="24"/>
          <w:szCs w:val="24"/>
        </w:rPr>
        <w:t>b</w:t>
      </w:r>
      <w:r w:rsidRPr="00EB3479">
        <w:rPr>
          <w:rFonts w:ascii="Times New Roman" w:hAnsi="Times New Roman" w:cs="Times New Roman"/>
          <w:sz w:val="24"/>
          <w:szCs w:val="24"/>
        </w:rPr>
        <w:t>e</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omp</w:t>
      </w:r>
      <w:r w:rsidRPr="00EB3479">
        <w:rPr>
          <w:rFonts w:ascii="Times New Roman" w:hAnsi="Times New Roman" w:cs="Times New Roman"/>
          <w:spacing w:val="1"/>
          <w:sz w:val="24"/>
          <w:szCs w:val="24"/>
        </w:rPr>
        <w:t>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ted</w:t>
      </w:r>
      <w:r w:rsidRPr="00EB3479">
        <w:rPr>
          <w:rFonts w:ascii="Times New Roman" w:hAnsi="Times New Roman" w:cs="Times New Roman"/>
          <w:spacing w:val="2"/>
          <w:sz w:val="24"/>
          <w:szCs w:val="24"/>
        </w:rPr>
        <w:t xml:space="preserve"> </w:t>
      </w:r>
      <w:r w:rsidR="00990F6B">
        <w:rPr>
          <w:rFonts w:ascii="Times New Roman" w:hAnsi="Times New Roman" w:cs="Times New Roman"/>
          <w:sz w:val="24"/>
          <w:szCs w:val="24"/>
        </w:rPr>
        <w:t xml:space="preserve">within the </w:t>
      </w:r>
      <w:r w:rsidR="00830126">
        <w:rPr>
          <w:rFonts w:ascii="Times New Roman" w:hAnsi="Times New Roman" w:cs="Times New Roman"/>
          <w:sz w:val="24"/>
          <w:szCs w:val="24"/>
        </w:rPr>
        <w:t>12-month</w:t>
      </w:r>
      <w:r w:rsidR="00990F6B">
        <w:rPr>
          <w:rFonts w:ascii="Times New Roman" w:hAnsi="Times New Roman" w:cs="Times New Roman"/>
          <w:sz w:val="24"/>
          <w:szCs w:val="24"/>
        </w:rPr>
        <w:t xml:space="preserve"> time frame identified in the Scope of Services, </w:t>
      </w:r>
      <w:r w:rsidR="005125F5">
        <w:rPr>
          <w:rFonts w:ascii="Times New Roman" w:hAnsi="Times New Roman" w:cs="Times New Roman"/>
          <w:sz w:val="24"/>
          <w:szCs w:val="24"/>
        </w:rPr>
        <w:t>unless otherwise agreed upon by both parties.</w:t>
      </w:r>
    </w:p>
    <w:p w14:paraId="7E8CFCC5" w14:textId="77777777" w:rsidR="00EB3479" w:rsidRPr="00EB3479" w:rsidRDefault="00EB3479" w:rsidP="00714B50">
      <w:pPr>
        <w:spacing w:after="120" w:line="240" w:lineRule="auto"/>
        <w:ind w:left="100" w:right="79"/>
        <w:jc w:val="both"/>
        <w:rPr>
          <w:rFonts w:ascii="Times New Roman" w:hAnsi="Times New Roman" w:cs="Times New Roman"/>
          <w:sz w:val="24"/>
          <w:szCs w:val="24"/>
        </w:rPr>
      </w:pPr>
      <w:r w:rsidRPr="00EB3479">
        <w:rPr>
          <w:rFonts w:ascii="Times New Roman" w:hAnsi="Times New Roman" w:cs="Times New Roman"/>
          <w:sz w:val="24"/>
          <w:szCs w:val="24"/>
        </w:rPr>
        <w:t>The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Consultant</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should 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monstr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bi</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i</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y</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2"/>
          <w:sz w:val="24"/>
          <w:szCs w:val="24"/>
        </w:rPr>
        <w:t>t</w:t>
      </w:r>
      <w:r w:rsidRPr="00EB3479">
        <w:rPr>
          <w:rFonts w:ascii="Times New Roman" w:hAnsi="Times New Roman" w:cs="Times New Roman"/>
          <w:sz w:val="24"/>
          <w:szCs w:val="24"/>
        </w:rPr>
        <w:t>o</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omp</w:t>
      </w:r>
      <w:r w:rsidRPr="00EB3479">
        <w:rPr>
          <w:rFonts w:ascii="Times New Roman" w:hAnsi="Times New Roman" w:cs="Times New Roman"/>
          <w:spacing w:val="1"/>
          <w:sz w:val="24"/>
          <w:szCs w:val="24"/>
        </w:rPr>
        <w:t>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te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proj</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t</w:t>
      </w:r>
      <w:r w:rsidRPr="00EB3479">
        <w:rPr>
          <w:rFonts w:ascii="Times New Roman" w:hAnsi="Times New Roman" w:cs="Times New Roman"/>
          <w:spacing w:val="9"/>
          <w:sz w:val="24"/>
          <w:szCs w:val="24"/>
        </w:rPr>
        <w:t xml:space="preserve"> </w:t>
      </w:r>
      <w:r w:rsidRPr="00EB3479">
        <w:rPr>
          <w:rFonts w:ascii="Times New Roman" w:hAnsi="Times New Roman" w:cs="Times New Roman"/>
          <w:sz w:val="24"/>
          <w:szCs w:val="24"/>
        </w:rPr>
        <w:t>on</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dule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 xml:space="preserve">or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xplain</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why a</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p</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rtu</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f</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om</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the prop</w:t>
      </w:r>
      <w:r w:rsidRPr="00EB3479">
        <w:rPr>
          <w:rFonts w:ascii="Times New Roman" w:hAnsi="Times New Roman" w:cs="Times New Roman"/>
          <w:spacing w:val="-1"/>
          <w:sz w:val="24"/>
          <w:szCs w:val="24"/>
        </w:rPr>
        <w:t>o</w:t>
      </w:r>
      <w:r w:rsidRPr="00EB3479">
        <w:rPr>
          <w:rFonts w:ascii="Times New Roman" w:hAnsi="Times New Roman" w:cs="Times New Roman"/>
          <w:spacing w:val="2"/>
          <w:sz w:val="24"/>
          <w:szCs w:val="24"/>
        </w:rPr>
        <w:t>s</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pacing w:val="2"/>
          <w:sz w:val="24"/>
          <w:szCs w:val="24"/>
        </w:rPr>
        <w:t>d</w:t>
      </w:r>
      <w:r w:rsidRPr="00EB3479">
        <w:rPr>
          <w:rFonts w:ascii="Times New Roman" w:hAnsi="Times New Roman" w:cs="Times New Roman"/>
          <w:sz w:val="24"/>
          <w:szCs w:val="24"/>
        </w:rPr>
        <w:t>ule is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e</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w:t>
      </w:r>
      <w:r w:rsidRPr="00EB3479">
        <w:rPr>
          <w:rFonts w:ascii="Times New Roman" w:hAnsi="Times New Roman" w:cs="Times New Roman"/>
          <w:spacing w:val="1"/>
          <w:sz w:val="24"/>
          <w:szCs w:val="24"/>
        </w:rPr>
        <w:t>m</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 xml:space="preserve">If </w:t>
      </w:r>
      <w:r w:rsidRPr="00EB3479">
        <w:rPr>
          <w:rFonts w:ascii="Times New Roman" w:hAnsi="Times New Roman" w:cs="Times New Roman"/>
          <w:spacing w:val="3"/>
          <w:sz w:val="24"/>
          <w:szCs w:val="24"/>
        </w:rPr>
        <w:t>t</w:t>
      </w:r>
      <w:r w:rsidRPr="00EB3479">
        <w:rPr>
          <w:rFonts w:ascii="Times New Roman" w:hAnsi="Times New Roman" w:cs="Times New Roman"/>
          <w:sz w:val="24"/>
          <w:szCs w:val="24"/>
        </w:rPr>
        <w:t>he Consultant b</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i</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that</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P</w:t>
      </w:r>
      <w:r w:rsidRPr="00EB3479">
        <w:rPr>
          <w:rFonts w:ascii="Times New Roman" w:hAnsi="Times New Roman" w:cs="Times New Roman"/>
          <w:sz w:val="24"/>
          <w:szCs w:val="24"/>
        </w:rPr>
        <w:t>roj</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t, or</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sp</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ific</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P</w:t>
      </w:r>
      <w:r w:rsidRPr="00EB3479">
        <w:rPr>
          <w:rFonts w:ascii="Times New Roman" w:hAnsi="Times New Roman" w:cs="Times New Roman"/>
          <w:sz w:val="24"/>
          <w:szCs w:val="24"/>
        </w:rPr>
        <w:t>roj</w:t>
      </w:r>
      <w:r w:rsidRPr="00EB3479">
        <w:rPr>
          <w:rFonts w:ascii="Times New Roman" w:hAnsi="Times New Roman" w:cs="Times New Roman"/>
          <w:spacing w:val="1"/>
          <w:sz w:val="24"/>
          <w:szCs w:val="24"/>
        </w:rPr>
        <w:t>e</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t</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Components,</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ca</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be</w:t>
      </w:r>
      <w:r w:rsidRPr="00EB3479">
        <w:rPr>
          <w:rFonts w:ascii="Times New Roman" w:hAnsi="Times New Roman" w:cs="Times New Roman"/>
          <w:spacing w:val="-1"/>
          <w:sz w:val="24"/>
          <w:szCs w:val="24"/>
        </w:rPr>
        <w:t xml:space="preserve"> a</w:t>
      </w:r>
      <w:r w:rsidRPr="00EB3479">
        <w:rPr>
          <w:rFonts w:ascii="Times New Roman" w:hAnsi="Times New Roman" w:cs="Times New Roman"/>
          <w:spacing w:val="1"/>
          <w:sz w:val="24"/>
          <w:szCs w:val="24"/>
        </w:rPr>
        <w:t>c</w:t>
      </w:r>
      <w:r w:rsidRPr="00EB3479">
        <w:rPr>
          <w:rFonts w:ascii="Times New Roman" w:hAnsi="Times New Roman" w:cs="Times New Roman"/>
          <w:spacing w:val="-1"/>
          <w:sz w:val="24"/>
          <w:szCs w:val="24"/>
        </w:rPr>
        <w:t>ce</w:t>
      </w:r>
      <w:r w:rsidRPr="00EB3479">
        <w:rPr>
          <w:rFonts w:ascii="Times New Roman" w:hAnsi="Times New Roman" w:cs="Times New Roman"/>
          <w:sz w:val="24"/>
          <w:szCs w:val="24"/>
        </w:rPr>
        <w:t>le</w:t>
      </w:r>
      <w:r w:rsidRPr="00EB3479">
        <w:rPr>
          <w:rFonts w:ascii="Times New Roman" w:hAnsi="Times New Roman" w:cs="Times New Roman"/>
          <w:spacing w:val="1"/>
          <w:sz w:val="24"/>
          <w:szCs w:val="24"/>
        </w:rPr>
        <w: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2"/>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dv</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of the 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dule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bo</w:t>
      </w:r>
      <w:r w:rsidRPr="00EB3479">
        <w:rPr>
          <w:rFonts w:ascii="Times New Roman" w:hAnsi="Times New Roman" w:cs="Times New Roman"/>
          <w:spacing w:val="2"/>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 the </w:t>
      </w:r>
      <w:r w:rsidRPr="00EB3479">
        <w:rPr>
          <w:rFonts w:ascii="Times New Roman" w:hAnsi="Times New Roman" w:cs="Times New Roman"/>
          <w:spacing w:val="1"/>
          <w:sz w:val="24"/>
          <w:szCs w:val="24"/>
        </w:rPr>
        <w:t>a</w:t>
      </w:r>
      <w:r w:rsidRPr="00EB3479">
        <w:rPr>
          <w:rFonts w:ascii="Times New Roman" w:hAnsi="Times New Roman" w:cs="Times New Roman"/>
          <w:spacing w:val="-1"/>
          <w:sz w:val="24"/>
          <w:szCs w:val="24"/>
        </w:rPr>
        <w:t>cce</w:t>
      </w:r>
      <w:r w:rsidRPr="00EB3479">
        <w:rPr>
          <w:rFonts w:ascii="Times New Roman" w:hAnsi="Times New Roman" w:cs="Times New Roman"/>
          <w:sz w:val="24"/>
          <w:szCs w:val="24"/>
        </w:rPr>
        <w:t>l</w:t>
      </w:r>
      <w:r w:rsidRPr="00EB3479">
        <w:rPr>
          <w:rFonts w:ascii="Times New Roman" w:hAnsi="Times New Roman" w:cs="Times New Roman"/>
          <w:spacing w:val="2"/>
          <w:sz w:val="24"/>
          <w:szCs w:val="24"/>
        </w:rPr>
        <w:t>e</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 xml:space="preserve">ted </w:t>
      </w:r>
      <w:r w:rsidRPr="00EB3479">
        <w:rPr>
          <w:rFonts w:ascii="Times New Roman" w:hAnsi="Times New Roman" w:cs="Times New Roman"/>
          <w:spacing w:val="2"/>
          <w:sz w:val="24"/>
          <w:szCs w:val="24"/>
        </w:rPr>
        <w:t>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dule shou</w:t>
      </w:r>
      <w:r w:rsidRPr="00EB3479">
        <w:rPr>
          <w:rFonts w:ascii="Times New Roman" w:hAnsi="Times New Roman" w:cs="Times New Roman"/>
          <w:spacing w:val="2"/>
          <w:sz w:val="24"/>
          <w:szCs w:val="24"/>
        </w:rPr>
        <w:t>l</w:t>
      </w:r>
      <w:r w:rsidRPr="00EB3479">
        <w:rPr>
          <w:rFonts w:ascii="Times New Roman" w:hAnsi="Times New Roman" w:cs="Times New Roman"/>
          <w:sz w:val="24"/>
          <w:szCs w:val="24"/>
        </w:rPr>
        <w:t>d be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out</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ined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 xml:space="preserve">in </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he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sponse.</w:t>
      </w:r>
    </w:p>
    <w:p w14:paraId="1F306EBF" w14:textId="1DA44E60" w:rsidR="00EB3479" w:rsidRPr="00DB2AFA" w:rsidRDefault="005F0B14" w:rsidP="00DB2AFA">
      <w:pPr>
        <w:widowControl w:val="0"/>
        <w:autoSpaceDE w:val="0"/>
        <w:autoSpaceDN w:val="0"/>
        <w:adjustRightInd w:val="0"/>
        <w:spacing w:after="120" w:line="240" w:lineRule="auto"/>
        <w:jc w:val="center"/>
        <w:rPr>
          <w:rFonts w:ascii="Times New Roman" w:hAnsi="Times New Roman" w:cs="Times New Roman"/>
          <w:b/>
          <w:bCs/>
          <w:kern w:val="0"/>
          <w:sz w:val="24"/>
          <w:szCs w:val="24"/>
          <w:u w:val="single"/>
          <w:lang w:val="en"/>
        </w:rPr>
      </w:pPr>
      <w:r w:rsidRPr="00DB2AFA">
        <w:rPr>
          <w:rFonts w:ascii="Times New Roman" w:hAnsi="Times New Roman" w:cs="Times New Roman"/>
          <w:b/>
          <w:bCs/>
          <w:kern w:val="0"/>
          <w:sz w:val="24"/>
          <w:szCs w:val="24"/>
          <w:u w:val="single"/>
          <w:lang w:val="en"/>
        </w:rPr>
        <w:t>I</w:t>
      </w:r>
      <w:r w:rsidR="00EB3479" w:rsidRPr="00DB2AFA">
        <w:rPr>
          <w:rFonts w:ascii="Times New Roman" w:hAnsi="Times New Roman" w:cs="Times New Roman"/>
          <w:b/>
          <w:bCs/>
          <w:kern w:val="0"/>
          <w:sz w:val="24"/>
          <w:szCs w:val="24"/>
          <w:u w:val="single"/>
          <w:lang w:val="en"/>
        </w:rPr>
        <w:t>V. Project Budget</w:t>
      </w:r>
    </w:p>
    <w:p w14:paraId="1C0DD19E" w14:textId="6D47A02B" w:rsidR="00EB3479" w:rsidRPr="00EB3479" w:rsidRDefault="00EB3479" w:rsidP="00714B50">
      <w:pPr>
        <w:spacing w:before="29" w:after="120" w:line="240" w:lineRule="auto"/>
        <w:ind w:left="100" w:right="82"/>
        <w:jc w:val="both"/>
        <w:rPr>
          <w:rFonts w:ascii="Times New Roman" w:hAnsi="Times New Roman" w:cs="Times New Roman"/>
          <w:sz w:val="24"/>
          <w:szCs w:val="24"/>
        </w:rPr>
      </w:pPr>
      <w:r w:rsidRPr="00EB3479">
        <w:rPr>
          <w:rFonts w:ascii="Times New Roman" w:hAnsi="Times New Roman" w:cs="Times New Roman"/>
          <w:sz w:val="24"/>
          <w:szCs w:val="24"/>
        </w:rPr>
        <w:t xml:space="preserve">The </w:t>
      </w:r>
      <w:r w:rsidR="00990F6B">
        <w:rPr>
          <w:rFonts w:ascii="Times New Roman" w:hAnsi="Times New Roman" w:cs="Times New Roman"/>
          <w:spacing w:val="-1"/>
          <w:sz w:val="24"/>
          <w:szCs w:val="24"/>
        </w:rPr>
        <w:t>C</w:t>
      </w:r>
      <w:r w:rsidRPr="00EB3479">
        <w:rPr>
          <w:rFonts w:ascii="Times New Roman" w:hAnsi="Times New Roman" w:cs="Times New Roman"/>
          <w:sz w:val="24"/>
          <w:szCs w:val="24"/>
        </w:rPr>
        <w:t>onsultant</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su</w:t>
      </w:r>
      <w:r w:rsidRPr="00EB3479">
        <w:rPr>
          <w:rFonts w:ascii="Times New Roman" w:hAnsi="Times New Roman" w:cs="Times New Roman"/>
          <w:spacing w:val="2"/>
          <w:sz w:val="24"/>
          <w:szCs w:val="24"/>
        </w:rPr>
        <w:t>b</w:t>
      </w:r>
      <w:r w:rsidRPr="00EB3479">
        <w:rPr>
          <w:rFonts w:ascii="Times New Roman" w:hAnsi="Times New Roman" w:cs="Times New Roman"/>
          <w:sz w:val="24"/>
          <w:szCs w:val="24"/>
        </w:rPr>
        <w:t>m</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t</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mat</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4"/>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ost</w:t>
      </w:r>
      <w:r w:rsidRPr="00EB3479">
        <w:rPr>
          <w:rFonts w:ascii="Times New Roman" w:hAnsi="Times New Roman" w:cs="Times New Roman"/>
          <w:spacing w:val="6"/>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u</w:t>
      </w:r>
      <w:r w:rsidRPr="00EB3479">
        <w:rPr>
          <w:rFonts w:ascii="Times New Roman" w:hAnsi="Times New Roman" w:cs="Times New Roman"/>
          <w:sz w:val="24"/>
          <w:szCs w:val="24"/>
        </w:rPr>
        <w:t>m</w:t>
      </w:r>
      <w:r w:rsidRPr="00EB3479">
        <w:rPr>
          <w:rFonts w:ascii="Times New Roman" w:hAnsi="Times New Roman" w:cs="Times New Roman"/>
          <w:spacing w:val="1"/>
          <w:sz w:val="24"/>
          <w:szCs w:val="24"/>
        </w:rPr>
        <w:t>m</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ry.</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00830126">
        <w:rPr>
          <w:rFonts w:ascii="Times New Roman" w:hAnsi="Times New Roman" w:cs="Times New Roman"/>
          <w:sz w:val="24"/>
          <w:szCs w:val="24"/>
        </w:rPr>
        <w:t>cost summary</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sh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2"/>
          <w:sz w:val="24"/>
          <w:szCs w:val="24"/>
        </w:rPr>
        <w:t xml:space="preserve"> </w:t>
      </w:r>
      <w:r w:rsidR="00830126">
        <w:rPr>
          <w:rFonts w:ascii="Times New Roman" w:hAnsi="Times New Roman" w:cs="Times New Roman"/>
          <w:spacing w:val="2"/>
          <w:sz w:val="24"/>
          <w:szCs w:val="24"/>
        </w:rPr>
        <w:t xml:space="preserve">at a minimum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 xml:space="preserve">ontain the </w:t>
      </w:r>
      <w:r w:rsidRPr="00EB3479">
        <w:rPr>
          <w:rFonts w:ascii="Times New Roman" w:hAnsi="Times New Roman" w:cs="Times New Roman"/>
          <w:spacing w:val="-1"/>
          <w:sz w:val="24"/>
          <w:szCs w:val="24"/>
        </w:rPr>
        <w:t>f</w:t>
      </w:r>
      <w:r w:rsidRPr="00EB3479">
        <w:rPr>
          <w:rFonts w:ascii="Times New Roman" w:hAnsi="Times New Roman" w:cs="Times New Roman"/>
          <w:sz w:val="24"/>
          <w:szCs w:val="24"/>
        </w:rPr>
        <w:t>ol</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owing:</w:t>
      </w:r>
    </w:p>
    <w:p w14:paraId="074136C0" w14:textId="58803264" w:rsidR="00EB3479" w:rsidRPr="00716264" w:rsidRDefault="00EB3479" w:rsidP="00714B50">
      <w:pPr>
        <w:pStyle w:val="ListParagraph"/>
        <w:numPr>
          <w:ilvl w:val="0"/>
          <w:numId w:val="2"/>
        </w:numPr>
        <w:spacing w:after="120" w:line="240" w:lineRule="auto"/>
        <w:contextualSpacing w:val="0"/>
        <w:jc w:val="both"/>
        <w:rPr>
          <w:rFonts w:ascii="Times New Roman" w:hAnsi="Times New Roman" w:cs="Times New Roman"/>
          <w:sz w:val="24"/>
          <w:szCs w:val="24"/>
        </w:rPr>
      </w:pPr>
      <w:r w:rsidRPr="00716264">
        <w:rPr>
          <w:rFonts w:ascii="Times New Roman" w:hAnsi="Times New Roman" w:cs="Times New Roman"/>
          <w:sz w:val="24"/>
          <w:szCs w:val="24"/>
        </w:rPr>
        <w:t>The</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fee</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for</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the</w:t>
      </w:r>
      <w:r w:rsidRPr="00716264">
        <w:rPr>
          <w:rFonts w:ascii="Times New Roman" w:hAnsi="Times New Roman" w:cs="Times New Roman"/>
          <w:spacing w:val="2"/>
          <w:sz w:val="24"/>
          <w:szCs w:val="24"/>
        </w:rPr>
        <w:t xml:space="preserve"> </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nt</w:t>
      </w:r>
      <w:r w:rsidRPr="00716264">
        <w:rPr>
          <w:rFonts w:ascii="Times New Roman" w:hAnsi="Times New Roman" w:cs="Times New Roman"/>
          <w:spacing w:val="1"/>
          <w:sz w:val="24"/>
          <w:szCs w:val="24"/>
        </w:rPr>
        <w:t>i</w:t>
      </w:r>
      <w:r w:rsidRPr="00716264">
        <w:rPr>
          <w:rFonts w:ascii="Times New Roman" w:hAnsi="Times New Roman" w:cs="Times New Roman"/>
          <w:sz w:val="24"/>
          <w:szCs w:val="24"/>
        </w:rPr>
        <w:t>r</w:t>
      </w:r>
      <w:r w:rsidRPr="00716264">
        <w:rPr>
          <w:rFonts w:ascii="Times New Roman" w:hAnsi="Times New Roman" w:cs="Times New Roman"/>
          <w:spacing w:val="-2"/>
          <w:sz w:val="24"/>
          <w:szCs w:val="24"/>
        </w:rPr>
        <w:t>e</w:t>
      </w:r>
      <w:r w:rsidRPr="00716264">
        <w:rPr>
          <w:rFonts w:ascii="Times New Roman" w:hAnsi="Times New Roman" w:cs="Times New Roman"/>
          <w:sz w:val="24"/>
          <w:szCs w:val="24"/>
        </w:rPr>
        <w:t xml:space="preserve">ty </w:t>
      </w:r>
      <w:r w:rsidRPr="00716264">
        <w:rPr>
          <w:rFonts w:ascii="Times New Roman" w:hAnsi="Times New Roman" w:cs="Times New Roman"/>
          <w:spacing w:val="3"/>
          <w:sz w:val="24"/>
          <w:szCs w:val="24"/>
        </w:rPr>
        <w:t>o</w:t>
      </w:r>
      <w:r w:rsidRPr="00716264">
        <w:rPr>
          <w:rFonts w:ascii="Times New Roman" w:hAnsi="Times New Roman" w:cs="Times New Roman"/>
          <w:sz w:val="24"/>
          <w:szCs w:val="24"/>
        </w:rPr>
        <w:t xml:space="preserve">f </w:t>
      </w:r>
      <w:r w:rsidRPr="00716264">
        <w:rPr>
          <w:rFonts w:ascii="Times New Roman" w:hAnsi="Times New Roman" w:cs="Times New Roman"/>
          <w:spacing w:val="-2"/>
          <w:sz w:val="24"/>
          <w:szCs w:val="24"/>
        </w:rPr>
        <w:t>a</w:t>
      </w:r>
      <w:r w:rsidRPr="00716264">
        <w:rPr>
          <w:rFonts w:ascii="Times New Roman" w:hAnsi="Times New Roman" w:cs="Times New Roman"/>
          <w:sz w:val="24"/>
          <w:szCs w:val="24"/>
        </w:rPr>
        <w:t>ll</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rvi</w:t>
      </w:r>
      <w:r w:rsidRPr="00716264">
        <w:rPr>
          <w:rFonts w:ascii="Times New Roman" w:hAnsi="Times New Roman" w:cs="Times New Roman"/>
          <w:spacing w:val="-1"/>
          <w:sz w:val="24"/>
          <w:szCs w:val="24"/>
        </w:rPr>
        <w:t>ce</w:t>
      </w:r>
      <w:r w:rsidRPr="00716264">
        <w:rPr>
          <w:rFonts w:ascii="Times New Roman" w:hAnsi="Times New Roman" w:cs="Times New Roman"/>
          <w:sz w:val="24"/>
          <w:szCs w:val="24"/>
        </w:rPr>
        <w:t xml:space="preserve">s </w:t>
      </w:r>
      <w:r w:rsidRPr="00716264">
        <w:rPr>
          <w:rFonts w:ascii="Times New Roman" w:hAnsi="Times New Roman" w:cs="Times New Roman"/>
          <w:spacing w:val="2"/>
          <w:sz w:val="24"/>
          <w:szCs w:val="24"/>
        </w:rPr>
        <w:t>p</w:t>
      </w:r>
      <w:r w:rsidRPr="00716264">
        <w:rPr>
          <w:rFonts w:ascii="Times New Roman" w:hAnsi="Times New Roman" w:cs="Times New Roman"/>
          <w:sz w:val="24"/>
          <w:szCs w:val="24"/>
        </w:rPr>
        <w:t>ropos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d in</w:t>
      </w:r>
      <w:r w:rsidR="00990F6B">
        <w:rPr>
          <w:rFonts w:ascii="Times New Roman" w:hAnsi="Times New Roman" w:cs="Times New Roman"/>
          <w:spacing w:val="3"/>
          <w:sz w:val="24"/>
          <w:szCs w:val="24"/>
        </w:rPr>
        <w:t xml:space="preserve"> Section II</w:t>
      </w:r>
      <w:r w:rsidRPr="00716264">
        <w:rPr>
          <w:rFonts w:ascii="Times New Roman" w:hAnsi="Times New Roman" w:cs="Times New Roman"/>
          <w:sz w:val="24"/>
          <w:szCs w:val="24"/>
        </w:rPr>
        <w:t xml:space="preserve"> </w:t>
      </w:r>
      <w:r w:rsidR="00990F6B">
        <w:rPr>
          <w:rFonts w:ascii="Times New Roman" w:hAnsi="Times New Roman" w:cs="Times New Roman"/>
          <w:sz w:val="24"/>
          <w:szCs w:val="24"/>
        </w:rPr>
        <w:t xml:space="preserve">Scope of Services and Section III Deliverables of this </w:t>
      </w:r>
      <w:proofErr w:type="gramStart"/>
      <w:r w:rsidR="00990F6B">
        <w:rPr>
          <w:rFonts w:ascii="Times New Roman" w:hAnsi="Times New Roman" w:cs="Times New Roman"/>
          <w:sz w:val="24"/>
          <w:szCs w:val="24"/>
        </w:rPr>
        <w:t>request;</w:t>
      </w:r>
      <w:proofErr w:type="gramEnd"/>
    </w:p>
    <w:p w14:paraId="08ADB6FE" w14:textId="290B5952" w:rsidR="00716264" w:rsidRPr="00716264" w:rsidRDefault="00EB3479" w:rsidP="00714B50">
      <w:pPr>
        <w:pStyle w:val="ListParagraph"/>
        <w:numPr>
          <w:ilvl w:val="0"/>
          <w:numId w:val="2"/>
        </w:numPr>
        <w:tabs>
          <w:tab w:val="left" w:pos="820"/>
        </w:tabs>
        <w:spacing w:before="20" w:after="120" w:line="240" w:lineRule="auto"/>
        <w:ind w:right="83"/>
        <w:contextualSpacing w:val="0"/>
        <w:jc w:val="both"/>
        <w:rPr>
          <w:rFonts w:ascii="Times New Roman" w:hAnsi="Times New Roman" w:cs="Times New Roman"/>
          <w:sz w:val="24"/>
          <w:szCs w:val="24"/>
        </w:rPr>
      </w:pPr>
      <w:r w:rsidRPr="00716264">
        <w:rPr>
          <w:rFonts w:ascii="Times New Roman" w:hAnsi="Times New Roman" w:cs="Times New Roman"/>
          <w:sz w:val="24"/>
          <w:szCs w:val="24"/>
        </w:rPr>
        <w:lastRenderedPageBreak/>
        <w:t>A</w:t>
      </w:r>
      <w:r w:rsidRPr="00716264">
        <w:rPr>
          <w:rFonts w:ascii="Times New Roman" w:hAnsi="Times New Roman" w:cs="Times New Roman"/>
          <w:spacing w:val="4"/>
          <w:sz w:val="24"/>
          <w:szCs w:val="24"/>
        </w:rPr>
        <w:t xml:space="preserve"> </w:t>
      </w:r>
      <w:r w:rsidRPr="00716264">
        <w:rPr>
          <w:rFonts w:ascii="Times New Roman" w:hAnsi="Times New Roman" w:cs="Times New Roman"/>
          <w:sz w:val="24"/>
          <w:szCs w:val="24"/>
        </w:rPr>
        <w:t>d</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tailed</w:t>
      </w:r>
      <w:r w:rsidRPr="00716264">
        <w:rPr>
          <w:rFonts w:ascii="Times New Roman" w:hAnsi="Times New Roman" w:cs="Times New Roman"/>
          <w:spacing w:val="4"/>
          <w:sz w:val="24"/>
          <w:szCs w:val="24"/>
        </w:rPr>
        <w:t xml:space="preserve"> </w:t>
      </w:r>
      <w:r w:rsidRPr="00716264">
        <w:rPr>
          <w:rFonts w:ascii="Times New Roman" w:hAnsi="Times New Roman" w:cs="Times New Roman"/>
          <w:sz w:val="24"/>
          <w:szCs w:val="24"/>
        </w:rPr>
        <w:t>b</w:t>
      </w:r>
      <w:r w:rsidRPr="00716264">
        <w:rPr>
          <w:rFonts w:ascii="Times New Roman" w:hAnsi="Times New Roman" w:cs="Times New Roman"/>
          <w:spacing w:val="1"/>
          <w:sz w:val="24"/>
          <w:szCs w:val="24"/>
        </w:rPr>
        <w:t>r</w:t>
      </w:r>
      <w:r w:rsidRPr="00716264">
        <w:rPr>
          <w:rFonts w:ascii="Times New Roman" w:hAnsi="Times New Roman" w:cs="Times New Roman"/>
          <w:spacing w:val="-1"/>
          <w:sz w:val="24"/>
          <w:szCs w:val="24"/>
        </w:rPr>
        <w:t>ea</w:t>
      </w:r>
      <w:r w:rsidRPr="00716264">
        <w:rPr>
          <w:rFonts w:ascii="Times New Roman" w:hAnsi="Times New Roman" w:cs="Times New Roman"/>
          <w:sz w:val="24"/>
          <w:szCs w:val="24"/>
        </w:rPr>
        <w:t>kdown</w:t>
      </w:r>
      <w:r w:rsidRPr="00716264">
        <w:rPr>
          <w:rFonts w:ascii="Times New Roman" w:hAnsi="Times New Roman" w:cs="Times New Roman"/>
          <w:spacing w:val="4"/>
          <w:sz w:val="24"/>
          <w:szCs w:val="24"/>
        </w:rPr>
        <w:t xml:space="preserve"> </w:t>
      </w:r>
      <w:r w:rsidRPr="00716264">
        <w:rPr>
          <w:rFonts w:ascii="Times New Roman" w:hAnsi="Times New Roman" w:cs="Times New Roman"/>
          <w:spacing w:val="2"/>
          <w:sz w:val="24"/>
          <w:szCs w:val="24"/>
        </w:rPr>
        <w:t>o</w:t>
      </w:r>
      <w:r w:rsidRPr="00716264">
        <w:rPr>
          <w:rFonts w:ascii="Times New Roman" w:hAnsi="Times New Roman" w:cs="Times New Roman"/>
          <w:sz w:val="24"/>
          <w:szCs w:val="24"/>
        </w:rPr>
        <w:t>f</w:t>
      </w:r>
      <w:r w:rsidRPr="00716264">
        <w:rPr>
          <w:rFonts w:ascii="Times New Roman" w:hAnsi="Times New Roman" w:cs="Times New Roman"/>
          <w:spacing w:val="6"/>
          <w:sz w:val="24"/>
          <w:szCs w:val="24"/>
        </w:rPr>
        <w:t xml:space="preserve"> </w:t>
      </w:r>
      <w:r w:rsidRPr="00716264">
        <w:rPr>
          <w:rFonts w:ascii="Times New Roman" w:hAnsi="Times New Roman" w:cs="Times New Roman"/>
          <w:sz w:val="24"/>
          <w:szCs w:val="24"/>
        </w:rPr>
        <w:t>the</w:t>
      </w:r>
      <w:r w:rsidRPr="00716264">
        <w:rPr>
          <w:rFonts w:ascii="Times New Roman" w:hAnsi="Times New Roman" w:cs="Times New Roman"/>
          <w:spacing w:val="4"/>
          <w:sz w:val="24"/>
          <w:szCs w:val="24"/>
        </w:rPr>
        <w:t xml:space="preserve"> </w:t>
      </w:r>
      <w:r w:rsidRPr="00716264">
        <w:rPr>
          <w:rFonts w:ascii="Times New Roman" w:hAnsi="Times New Roman" w:cs="Times New Roman"/>
          <w:sz w:val="24"/>
          <w:szCs w:val="24"/>
        </w:rPr>
        <w:t>pro</w:t>
      </w:r>
      <w:r w:rsidRPr="00716264">
        <w:rPr>
          <w:rFonts w:ascii="Times New Roman" w:hAnsi="Times New Roman" w:cs="Times New Roman"/>
          <w:spacing w:val="-1"/>
          <w:sz w:val="24"/>
          <w:szCs w:val="24"/>
        </w:rPr>
        <w:t>fe</w:t>
      </w:r>
      <w:r w:rsidRPr="00716264">
        <w:rPr>
          <w:rFonts w:ascii="Times New Roman" w:hAnsi="Times New Roman" w:cs="Times New Roman"/>
          <w:sz w:val="24"/>
          <w:szCs w:val="24"/>
        </w:rPr>
        <w:t>ss</w:t>
      </w:r>
      <w:r w:rsidRPr="00716264">
        <w:rPr>
          <w:rFonts w:ascii="Times New Roman" w:hAnsi="Times New Roman" w:cs="Times New Roman"/>
          <w:spacing w:val="1"/>
          <w:sz w:val="24"/>
          <w:szCs w:val="24"/>
        </w:rPr>
        <w:t>i</w:t>
      </w:r>
      <w:r w:rsidRPr="00716264">
        <w:rPr>
          <w:rFonts w:ascii="Times New Roman" w:hAnsi="Times New Roman" w:cs="Times New Roman"/>
          <w:sz w:val="24"/>
          <w:szCs w:val="24"/>
        </w:rPr>
        <w:t>on</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l</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rvi</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e</w:t>
      </w:r>
      <w:r w:rsidRPr="00716264">
        <w:rPr>
          <w:rFonts w:ascii="Times New Roman" w:hAnsi="Times New Roman" w:cs="Times New Roman"/>
          <w:spacing w:val="6"/>
          <w:sz w:val="24"/>
          <w:szCs w:val="24"/>
        </w:rPr>
        <w:t xml:space="preserve"> </w:t>
      </w:r>
      <w:r w:rsidRPr="00716264">
        <w:rPr>
          <w:rFonts w:ascii="Times New Roman" w:hAnsi="Times New Roman" w:cs="Times New Roman"/>
          <w:sz w:val="24"/>
          <w:szCs w:val="24"/>
        </w:rPr>
        <w:t>f</w:t>
      </w:r>
      <w:r w:rsidRPr="00716264">
        <w:rPr>
          <w:rFonts w:ascii="Times New Roman" w:hAnsi="Times New Roman" w:cs="Times New Roman"/>
          <w:spacing w:val="-2"/>
          <w:sz w:val="24"/>
          <w:szCs w:val="24"/>
        </w:rPr>
        <w:t>e</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s</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by</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task</w:t>
      </w:r>
      <w:r w:rsidRPr="00716264">
        <w:rPr>
          <w:rFonts w:ascii="Times New Roman" w:hAnsi="Times New Roman" w:cs="Times New Roman"/>
          <w:spacing w:val="7"/>
          <w:sz w:val="24"/>
          <w:szCs w:val="24"/>
        </w:rPr>
        <w:t xml:space="preserve"> </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nd</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sub</w:t>
      </w:r>
      <w:r w:rsidR="00BB3380">
        <w:rPr>
          <w:rFonts w:ascii="Times New Roman" w:hAnsi="Times New Roman" w:cs="Times New Roman"/>
          <w:spacing w:val="5"/>
          <w:sz w:val="24"/>
          <w:szCs w:val="24"/>
        </w:rPr>
        <w:t>-task.</w:t>
      </w:r>
    </w:p>
    <w:p w14:paraId="153D78AB" w14:textId="59FD8678" w:rsidR="00716264" w:rsidRDefault="00EB3479" w:rsidP="00714B50">
      <w:pPr>
        <w:pStyle w:val="ListParagraph"/>
        <w:numPr>
          <w:ilvl w:val="0"/>
          <w:numId w:val="2"/>
        </w:numPr>
        <w:tabs>
          <w:tab w:val="left" w:pos="820"/>
        </w:tabs>
        <w:spacing w:before="20" w:after="120" w:line="240" w:lineRule="auto"/>
        <w:ind w:right="83"/>
        <w:contextualSpacing w:val="0"/>
        <w:jc w:val="both"/>
        <w:rPr>
          <w:rFonts w:ascii="Times New Roman" w:hAnsi="Times New Roman" w:cs="Times New Roman"/>
          <w:sz w:val="24"/>
          <w:szCs w:val="24"/>
        </w:rPr>
      </w:pPr>
      <w:r w:rsidRPr="00716264">
        <w:rPr>
          <w:rFonts w:ascii="Times New Roman" w:hAnsi="Times New Roman" w:cs="Times New Roman"/>
          <w:sz w:val="24"/>
          <w:szCs w:val="24"/>
        </w:rPr>
        <w:t>The</w:t>
      </w:r>
      <w:r w:rsidRPr="00716264">
        <w:rPr>
          <w:rFonts w:ascii="Times New Roman" w:hAnsi="Times New Roman" w:cs="Times New Roman"/>
          <w:spacing w:val="-11"/>
          <w:sz w:val="24"/>
          <w:szCs w:val="24"/>
        </w:rPr>
        <w:t xml:space="preserve"> </w:t>
      </w:r>
      <w:r w:rsidRPr="00716264">
        <w:rPr>
          <w:rFonts w:ascii="Times New Roman" w:hAnsi="Times New Roman" w:cs="Times New Roman"/>
          <w:sz w:val="24"/>
          <w:szCs w:val="24"/>
        </w:rPr>
        <w:t>hourly</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r</w:t>
      </w:r>
      <w:r w:rsidRPr="00716264">
        <w:rPr>
          <w:rFonts w:ascii="Times New Roman" w:hAnsi="Times New Roman" w:cs="Times New Roman"/>
          <w:spacing w:val="-2"/>
          <w:sz w:val="24"/>
          <w:szCs w:val="24"/>
        </w:rPr>
        <w:t>a</w:t>
      </w:r>
      <w:r w:rsidRPr="00716264">
        <w:rPr>
          <w:rFonts w:ascii="Times New Roman" w:hAnsi="Times New Roman" w:cs="Times New Roman"/>
          <w:sz w:val="24"/>
          <w:szCs w:val="24"/>
        </w:rPr>
        <w:t>tes</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to</w:t>
      </w:r>
      <w:r w:rsidRPr="00716264">
        <w:rPr>
          <w:rFonts w:ascii="Times New Roman" w:hAnsi="Times New Roman" w:cs="Times New Roman"/>
          <w:spacing w:val="-9"/>
          <w:sz w:val="24"/>
          <w:szCs w:val="24"/>
        </w:rPr>
        <w:t xml:space="preserve"> </w:t>
      </w:r>
      <w:r w:rsidRPr="00716264">
        <w:rPr>
          <w:rFonts w:ascii="Times New Roman" w:hAnsi="Times New Roman" w:cs="Times New Roman"/>
          <w:spacing w:val="2"/>
          <w:sz w:val="24"/>
          <w:szCs w:val="24"/>
        </w:rPr>
        <w:t>b</w:t>
      </w:r>
      <w:r w:rsidRPr="00716264">
        <w:rPr>
          <w:rFonts w:ascii="Times New Roman" w:hAnsi="Times New Roman" w:cs="Times New Roman"/>
          <w:sz w:val="24"/>
          <w:szCs w:val="24"/>
        </w:rPr>
        <w:t>e</w:t>
      </w:r>
      <w:r w:rsidRPr="00716264">
        <w:rPr>
          <w:rFonts w:ascii="Times New Roman" w:hAnsi="Times New Roman" w:cs="Times New Roman"/>
          <w:spacing w:val="-10"/>
          <w:sz w:val="24"/>
          <w:szCs w:val="24"/>
        </w:rPr>
        <w:t xml:space="preserve"> </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h</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rg</w:t>
      </w:r>
      <w:r w:rsidRPr="00716264">
        <w:rPr>
          <w:rFonts w:ascii="Times New Roman" w:hAnsi="Times New Roman" w:cs="Times New Roman"/>
          <w:spacing w:val="-2"/>
          <w:sz w:val="24"/>
          <w:szCs w:val="24"/>
        </w:rPr>
        <w:t>e</w:t>
      </w:r>
      <w:r w:rsidRPr="00716264">
        <w:rPr>
          <w:rFonts w:ascii="Times New Roman" w:hAnsi="Times New Roman" w:cs="Times New Roman"/>
          <w:sz w:val="24"/>
          <w:szCs w:val="24"/>
        </w:rPr>
        <w:t>d</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by</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the</w:t>
      </w:r>
      <w:r w:rsidRPr="00716264">
        <w:rPr>
          <w:rFonts w:ascii="Times New Roman" w:hAnsi="Times New Roman" w:cs="Times New Roman"/>
          <w:spacing w:val="-10"/>
          <w:sz w:val="24"/>
          <w:szCs w:val="24"/>
        </w:rPr>
        <w:t xml:space="preserve"> </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onsultant</w:t>
      </w:r>
      <w:r w:rsidRPr="00716264">
        <w:rPr>
          <w:rFonts w:ascii="Times New Roman" w:hAnsi="Times New Roman" w:cs="Times New Roman"/>
          <w:spacing w:val="-10"/>
          <w:sz w:val="24"/>
          <w:szCs w:val="24"/>
        </w:rPr>
        <w:t xml:space="preserve"> </w:t>
      </w:r>
      <w:r w:rsidRPr="00716264">
        <w:rPr>
          <w:rFonts w:ascii="Times New Roman" w:hAnsi="Times New Roman" w:cs="Times New Roman"/>
          <w:spacing w:val="-1"/>
          <w:sz w:val="24"/>
          <w:szCs w:val="24"/>
        </w:rPr>
        <w:t>a</w:t>
      </w:r>
      <w:r w:rsidRPr="00716264">
        <w:rPr>
          <w:rFonts w:ascii="Times New Roman" w:hAnsi="Times New Roman" w:cs="Times New Roman"/>
          <w:spacing w:val="2"/>
          <w:sz w:val="24"/>
          <w:szCs w:val="24"/>
        </w:rPr>
        <w:t>n</w:t>
      </w:r>
      <w:r w:rsidRPr="00716264">
        <w:rPr>
          <w:rFonts w:ascii="Times New Roman" w:hAnsi="Times New Roman" w:cs="Times New Roman"/>
          <w:sz w:val="24"/>
          <w:szCs w:val="24"/>
        </w:rPr>
        <w:t>d</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i</w:t>
      </w:r>
      <w:r w:rsidRPr="00716264">
        <w:rPr>
          <w:rFonts w:ascii="Times New Roman" w:hAnsi="Times New Roman" w:cs="Times New Roman"/>
          <w:spacing w:val="1"/>
          <w:sz w:val="24"/>
          <w:szCs w:val="24"/>
        </w:rPr>
        <w:t>t</w:t>
      </w:r>
      <w:r w:rsidRPr="00716264">
        <w:rPr>
          <w:rFonts w:ascii="Times New Roman" w:hAnsi="Times New Roman" w:cs="Times New Roman"/>
          <w:sz w:val="24"/>
          <w:szCs w:val="24"/>
        </w:rPr>
        <w:t>s</w:t>
      </w:r>
      <w:r w:rsidRPr="00716264">
        <w:rPr>
          <w:rFonts w:ascii="Times New Roman" w:hAnsi="Times New Roman" w:cs="Times New Roman"/>
          <w:spacing w:val="-9"/>
          <w:sz w:val="24"/>
          <w:szCs w:val="24"/>
        </w:rPr>
        <w:t xml:space="preserve"> </w:t>
      </w:r>
      <w:r w:rsidRPr="00716264">
        <w:rPr>
          <w:rFonts w:ascii="Times New Roman" w:hAnsi="Times New Roman" w:cs="Times New Roman"/>
          <w:sz w:val="24"/>
          <w:szCs w:val="24"/>
        </w:rPr>
        <w:t>su</w:t>
      </w:r>
      <w:r w:rsidRPr="00716264">
        <w:rPr>
          <w:rFonts w:ascii="Times New Roman" w:hAnsi="Times New Roman" w:cs="Times New Roman"/>
          <w:spacing w:val="2"/>
          <w:sz w:val="24"/>
          <w:szCs w:val="24"/>
        </w:rPr>
        <w:t>b</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onsultants</w:t>
      </w:r>
      <w:r w:rsidRPr="00716264">
        <w:rPr>
          <w:rFonts w:ascii="Times New Roman" w:hAnsi="Times New Roman" w:cs="Times New Roman"/>
          <w:spacing w:val="-9"/>
          <w:sz w:val="24"/>
          <w:szCs w:val="24"/>
        </w:rPr>
        <w:t xml:space="preserve"> </w:t>
      </w:r>
      <w:r w:rsidRPr="00716264">
        <w:rPr>
          <w:rFonts w:ascii="Times New Roman" w:hAnsi="Times New Roman" w:cs="Times New Roman"/>
          <w:sz w:val="24"/>
          <w:szCs w:val="24"/>
        </w:rPr>
        <w:t>for</w:t>
      </w:r>
      <w:r w:rsidRPr="00716264">
        <w:rPr>
          <w:rFonts w:ascii="Times New Roman" w:hAnsi="Times New Roman" w:cs="Times New Roman"/>
          <w:spacing w:val="-11"/>
          <w:sz w:val="24"/>
          <w:szCs w:val="24"/>
        </w:rPr>
        <w:t xml:space="preserve"> </w:t>
      </w:r>
      <w:r w:rsidRPr="00716264">
        <w:rPr>
          <w:rFonts w:ascii="Times New Roman" w:hAnsi="Times New Roman" w:cs="Times New Roman"/>
          <w:sz w:val="24"/>
          <w:szCs w:val="24"/>
        </w:rPr>
        <w:t>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rvi</w:t>
      </w:r>
      <w:r w:rsidRPr="00716264">
        <w:rPr>
          <w:rFonts w:ascii="Times New Roman" w:hAnsi="Times New Roman" w:cs="Times New Roman"/>
          <w:spacing w:val="-1"/>
          <w:sz w:val="24"/>
          <w:szCs w:val="24"/>
        </w:rPr>
        <w:t>c</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s p</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w:t>
      </w:r>
      <w:r w:rsidRPr="00716264">
        <w:rPr>
          <w:rFonts w:ascii="Times New Roman" w:hAnsi="Times New Roman" w:cs="Times New Roman"/>
          <w:spacing w:val="-1"/>
          <w:sz w:val="24"/>
          <w:szCs w:val="24"/>
        </w:rPr>
        <w:t>f</w:t>
      </w:r>
      <w:r w:rsidRPr="00716264">
        <w:rPr>
          <w:rFonts w:ascii="Times New Roman" w:hAnsi="Times New Roman" w:cs="Times New Roman"/>
          <w:sz w:val="24"/>
          <w:szCs w:val="24"/>
        </w:rPr>
        <w:t>orm</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d by</w:t>
      </w:r>
      <w:r w:rsidRPr="00716264">
        <w:rPr>
          <w:rFonts w:ascii="Times New Roman" w:hAnsi="Times New Roman" w:cs="Times New Roman"/>
          <w:spacing w:val="2"/>
          <w:sz w:val="24"/>
          <w:szCs w:val="24"/>
        </w:rPr>
        <w:t xml:space="preserve"> </w:t>
      </w:r>
      <w:r w:rsidRPr="00716264">
        <w:rPr>
          <w:rFonts w:ascii="Times New Roman" w:hAnsi="Times New Roman" w:cs="Times New Roman"/>
          <w:spacing w:val="-1"/>
          <w:sz w:val="24"/>
          <w:szCs w:val="24"/>
        </w:rPr>
        <w:t>e</w:t>
      </w:r>
      <w:r w:rsidRPr="00716264">
        <w:rPr>
          <w:rFonts w:ascii="Times New Roman" w:hAnsi="Times New Roman" w:cs="Times New Roman"/>
          <w:spacing w:val="1"/>
          <w:sz w:val="24"/>
          <w:szCs w:val="24"/>
        </w:rPr>
        <w:t>a</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 xml:space="preserve">h </w:t>
      </w:r>
      <w:r w:rsidR="00990F6B">
        <w:rPr>
          <w:rFonts w:ascii="Times New Roman" w:hAnsi="Times New Roman" w:cs="Times New Roman"/>
          <w:sz w:val="24"/>
          <w:szCs w:val="24"/>
        </w:rPr>
        <w:t>member of the Consultant’s team</w:t>
      </w:r>
      <w:r w:rsidR="00716264" w:rsidRPr="00716264">
        <w:rPr>
          <w:rFonts w:ascii="Times New Roman" w:hAnsi="Times New Roman" w:cs="Times New Roman"/>
          <w:sz w:val="24"/>
          <w:szCs w:val="24"/>
        </w:rPr>
        <w:t xml:space="preserve">; and </w:t>
      </w:r>
    </w:p>
    <w:p w14:paraId="3A003F57" w14:textId="7E40A82B" w:rsidR="00716264" w:rsidRPr="00716264" w:rsidRDefault="00716264" w:rsidP="00714B50">
      <w:pPr>
        <w:pStyle w:val="ListParagraph"/>
        <w:numPr>
          <w:ilvl w:val="0"/>
          <w:numId w:val="2"/>
        </w:numPr>
        <w:tabs>
          <w:tab w:val="left" w:pos="820"/>
        </w:tabs>
        <w:spacing w:before="20" w:after="120" w:line="240" w:lineRule="auto"/>
        <w:ind w:right="83"/>
        <w:contextualSpacing w:val="0"/>
        <w:jc w:val="both"/>
        <w:rPr>
          <w:rFonts w:ascii="Times New Roman" w:hAnsi="Times New Roman" w:cs="Times New Roman"/>
          <w:sz w:val="24"/>
          <w:szCs w:val="24"/>
        </w:rPr>
      </w:pPr>
      <w:r>
        <w:rPr>
          <w:rFonts w:ascii="Times New Roman" w:hAnsi="Times New Roman" w:cs="Times New Roman"/>
          <w:sz w:val="24"/>
          <w:szCs w:val="24"/>
        </w:rPr>
        <w:t>A</w:t>
      </w:r>
      <w:r w:rsidRPr="00716264">
        <w:rPr>
          <w:rFonts w:ascii="Times New Roman" w:hAnsi="Times New Roman" w:cs="Times New Roman"/>
          <w:sz w:val="24"/>
          <w:szCs w:val="24"/>
        </w:rPr>
        <w:t xml:space="preserve"> separate estimate of the cost of conducting a market analysis</w:t>
      </w:r>
      <w:r w:rsidR="008F33D4">
        <w:rPr>
          <w:rFonts w:ascii="Times New Roman" w:hAnsi="Times New Roman" w:cs="Times New Roman"/>
          <w:sz w:val="24"/>
          <w:szCs w:val="24"/>
        </w:rPr>
        <w:t>.</w:t>
      </w:r>
    </w:p>
    <w:p w14:paraId="1472231E" w14:textId="77777777" w:rsidR="000A4AE6" w:rsidRPr="00EB3479" w:rsidRDefault="000A4AE6" w:rsidP="00714B50">
      <w:pPr>
        <w:widowControl w:val="0"/>
        <w:autoSpaceDE w:val="0"/>
        <w:autoSpaceDN w:val="0"/>
        <w:adjustRightInd w:val="0"/>
        <w:spacing w:after="120" w:line="240" w:lineRule="auto"/>
        <w:jc w:val="both"/>
        <w:rPr>
          <w:rFonts w:ascii="Times New Roman" w:hAnsi="Times New Roman" w:cs="Times New Roman"/>
          <w:kern w:val="0"/>
          <w:sz w:val="24"/>
          <w:szCs w:val="24"/>
          <w:lang w:val="en"/>
        </w:rPr>
      </w:pPr>
    </w:p>
    <w:p w14:paraId="2D7395D3" w14:textId="77777777" w:rsidR="001C5D38" w:rsidRPr="00EB3479" w:rsidRDefault="008F33D4" w:rsidP="00714B50">
      <w:pPr>
        <w:widowControl w:val="0"/>
        <w:autoSpaceDE w:val="0"/>
        <w:autoSpaceDN w:val="0"/>
        <w:adjustRightInd w:val="0"/>
        <w:spacing w:after="120" w:line="240" w:lineRule="auto"/>
        <w:jc w:val="both"/>
        <w:rPr>
          <w:rFonts w:ascii="Times New Roman" w:hAnsi="Times New Roman" w:cs="Times New Roman"/>
          <w:b/>
          <w:bCs/>
          <w:kern w:val="0"/>
          <w:sz w:val="24"/>
          <w:szCs w:val="24"/>
          <w:lang w:val="en"/>
        </w:rPr>
      </w:pPr>
      <w:r w:rsidRPr="00EB3479">
        <w:rPr>
          <w:rFonts w:ascii="Times New Roman" w:hAnsi="Times New Roman" w:cs="Times New Roman"/>
          <w:kern w:val="0"/>
          <w:sz w:val="24"/>
          <w:szCs w:val="24"/>
          <w:lang w:val="en"/>
        </w:rPr>
        <w:tab/>
        <w:t xml:space="preserve"> </w:t>
      </w:r>
    </w:p>
    <w:p w14:paraId="46479525" w14:textId="77777777" w:rsidR="001121E8" w:rsidRPr="00EB3479" w:rsidRDefault="001121E8" w:rsidP="00714B50">
      <w:pPr>
        <w:widowControl w:val="0"/>
        <w:autoSpaceDE w:val="0"/>
        <w:autoSpaceDN w:val="0"/>
        <w:adjustRightInd w:val="0"/>
        <w:spacing w:after="120" w:line="240" w:lineRule="auto"/>
        <w:jc w:val="both"/>
        <w:rPr>
          <w:rFonts w:ascii="Times New Roman" w:hAnsi="Times New Roman" w:cs="Times New Roman"/>
          <w:b/>
          <w:bCs/>
          <w:kern w:val="0"/>
          <w:sz w:val="24"/>
          <w:szCs w:val="24"/>
          <w:lang w:val="en"/>
        </w:rPr>
      </w:pPr>
    </w:p>
    <w:sectPr w:rsidR="001121E8" w:rsidRPr="00EB3479">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50AE" w14:textId="77777777" w:rsidR="004A0980" w:rsidRDefault="004A0980" w:rsidP="00231730">
      <w:pPr>
        <w:spacing w:after="0" w:line="240" w:lineRule="auto"/>
      </w:pPr>
      <w:r>
        <w:separator/>
      </w:r>
    </w:p>
  </w:endnote>
  <w:endnote w:type="continuationSeparator" w:id="0">
    <w:p w14:paraId="62B84191" w14:textId="77777777" w:rsidR="004A0980" w:rsidRDefault="004A0980" w:rsidP="0023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75B8" w14:textId="77777777" w:rsidR="00231730" w:rsidRDefault="00231730">
    <w:pPr>
      <w:pStyle w:val="Footer"/>
      <w:jc w:val="right"/>
    </w:pPr>
    <w:r>
      <w:fldChar w:fldCharType="begin"/>
    </w:r>
    <w:r>
      <w:instrText xml:space="preserve"> PAGE   \* MERGEFORMAT </w:instrText>
    </w:r>
    <w:r>
      <w:fldChar w:fldCharType="separate"/>
    </w:r>
    <w:r>
      <w:rPr>
        <w:noProof/>
      </w:rPr>
      <w:t>2</w:t>
    </w:r>
    <w:r>
      <w:rPr>
        <w:noProof/>
      </w:rPr>
      <w:fldChar w:fldCharType="end"/>
    </w:r>
  </w:p>
  <w:p w14:paraId="50DE3D00" w14:textId="77777777" w:rsidR="00231730" w:rsidRDefault="0023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EEAE" w14:textId="77777777" w:rsidR="004A0980" w:rsidRDefault="004A0980" w:rsidP="00231730">
      <w:pPr>
        <w:spacing w:after="0" w:line="240" w:lineRule="auto"/>
      </w:pPr>
      <w:r>
        <w:separator/>
      </w:r>
    </w:p>
  </w:footnote>
  <w:footnote w:type="continuationSeparator" w:id="0">
    <w:p w14:paraId="5C32E6E7" w14:textId="77777777" w:rsidR="004A0980" w:rsidRDefault="004A0980" w:rsidP="0023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325F22"/>
    <w:lvl w:ilvl="0">
      <w:numFmt w:val="bullet"/>
      <w:lvlText w:val="*"/>
      <w:lvlJc w:val="left"/>
    </w:lvl>
  </w:abstractNum>
  <w:abstractNum w:abstractNumId="1" w15:restartNumberingAfterBreak="0">
    <w:nsid w:val="06867EAA"/>
    <w:multiLevelType w:val="multilevel"/>
    <w:tmpl w:val="C268B58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E0047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573811"/>
    <w:multiLevelType w:val="hybridMultilevel"/>
    <w:tmpl w:val="87DEE66C"/>
    <w:lvl w:ilvl="0" w:tplc="104E05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26D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C7551A"/>
    <w:multiLevelType w:val="hybridMultilevel"/>
    <w:tmpl w:val="76343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32EE8"/>
    <w:multiLevelType w:val="multilevel"/>
    <w:tmpl w:val="4EFC9CA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8226BF"/>
    <w:multiLevelType w:val="multilevel"/>
    <w:tmpl w:val="38A2E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624E7"/>
    <w:multiLevelType w:val="multilevel"/>
    <w:tmpl w:val="59ACA3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9E72F75"/>
    <w:multiLevelType w:val="hybridMultilevel"/>
    <w:tmpl w:val="E000E42C"/>
    <w:lvl w:ilvl="0" w:tplc="5672DA94">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0683042"/>
    <w:multiLevelType w:val="hybridMultilevel"/>
    <w:tmpl w:val="23A4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E45F9"/>
    <w:multiLevelType w:val="hybridMultilevel"/>
    <w:tmpl w:val="90102FE8"/>
    <w:lvl w:ilvl="0" w:tplc="A1282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E2134D"/>
    <w:multiLevelType w:val="hybridMultilevel"/>
    <w:tmpl w:val="850A4BA6"/>
    <w:lvl w:ilvl="0" w:tplc="78061C5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2019962906">
    <w:abstractNumId w:val="0"/>
    <w:lvlOverride w:ilvl="0">
      <w:lvl w:ilvl="0">
        <w:numFmt w:val="bullet"/>
        <w:lvlText w:val=""/>
        <w:legacy w:legacy="1" w:legacySpace="0" w:legacyIndent="360"/>
        <w:lvlJc w:val="left"/>
        <w:rPr>
          <w:rFonts w:ascii="Symbol" w:hAnsi="Symbol" w:hint="default"/>
        </w:rPr>
      </w:lvl>
    </w:lvlOverride>
  </w:num>
  <w:num w:numId="2" w16cid:durableId="2068991082">
    <w:abstractNumId w:val="5"/>
  </w:num>
  <w:num w:numId="3" w16cid:durableId="1588341351">
    <w:abstractNumId w:val="7"/>
  </w:num>
  <w:num w:numId="4" w16cid:durableId="1249534191">
    <w:abstractNumId w:val="3"/>
  </w:num>
  <w:num w:numId="5" w16cid:durableId="224874553">
    <w:abstractNumId w:val="10"/>
  </w:num>
  <w:num w:numId="6" w16cid:durableId="885530860">
    <w:abstractNumId w:val="9"/>
  </w:num>
  <w:num w:numId="7" w16cid:durableId="1230195630">
    <w:abstractNumId w:val="4"/>
  </w:num>
  <w:num w:numId="8" w16cid:durableId="502281190">
    <w:abstractNumId w:val="12"/>
  </w:num>
  <w:num w:numId="9" w16cid:durableId="1979608014">
    <w:abstractNumId w:val="2"/>
  </w:num>
  <w:num w:numId="10" w16cid:durableId="1011568313">
    <w:abstractNumId w:val="11"/>
  </w:num>
  <w:num w:numId="11" w16cid:durableId="1808085359">
    <w:abstractNumId w:val="8"/>
  </w:num>
  <w:num w:numId="12" w16cid:durableId="566451341">
    <w:abstractNumId w:val="1"/>
  </w:num>
  <w:num w:numId="13" w16cid:durableId="666792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30"/>
    <w:rsid w:val="00035672"/>
    <w:rsid w:val="0005613D"/>
    <w:rsid w:val="000A4AE6"/>
    <w:rsid w:val="000A53BF"/>
    <w:rsid w:val="000A5CDB"/>
    <w:rsid w:val="000C7344"/>
    <w:rsid w:val="000D5A8E"/>
    <w:rsid w:val="001121E8"/>
    <w:rsid w:val="00142322"/>
    <w:rsid w:val="0015216E"/>
    <w:rsid w:val="001A1B6A"/>
    <w:rsid w:val="001C5D38"/>
    <w:rsid w:val="001E2871"/>
    <w:rsid w:val="001F2A2B"/>
    <w:rsid w:val="00231730"/>
    <w:rsid w:val="00246001"/>
    <w:rsid w:val="00250542"/>
    <w:rsid w:val="002568F2"/>
    <w:rsid w:val="002579EC"/>
    <w:rsid w:val="00282603"/>
    <w:rsid w:val="002B3979"/>
    <w:rsid w:val="003561C9"/>
    <w:rsid w:val="00372CE0"/>
    <w:rsid w:val="00395A21"/>
    <w:rsid w:val="00396245"/>
    <w:rsid w:val="003F507E"/>
    <w:rsid w:val="0042023F"/>
    <w:rsid w:val="00460225"/>
    <w:rsid w:val="004A0980"/>
    <w:rsid w:val="004B4DA4"/>
    <w:rsid w:val="004B5C2A"/>
    <w:rsid w:val="004C081E"/>
    <w:rsid w:val="004C1A56"/>
    <w:rsid w:val="0050392D"/>
    <w:rsid w:val="005125F5"/>
    <w:rsid w:val="005978B0"/>
    <w:rsid w:val="005D6D4F"/>
    <w:rsid w:val="005F0B14"/>
    <w:rsid w:val="0061421D"/>
    <w:rsid w:val="006367DA"/>
    <w:rsid w:val="006427BE"/>
    <w:rsid w:val="00653F5F"/>
    <w:rsid w:val="00660494"/>
    <w:rsid w:val="006C5B84"/>
    <w:rsid w:val="006D1AF1"/>
    <w:rsid w:val="006E0D8E"/>
    <w:rsid w:val="00711C8A"/>
    <w:rsid w:val="00714B50"/>
    <w:rsid w:val="00714C8D"/>
    <w:rsid w:val="00716264"/>
    <w:rsid w:val="00724ACF"/>
    <w:rsid w:val="00757A89"/>
    <w:rsid w:val="007613F7"/>
    <w:rsid w:val="00775FA8"/>
    <w:rsid w:val="007840A8"/>
    <w:rsid w:val="00796060"/>
    <w:rsid w:val="008058D6"/>
    <w:rsid w:val="00817A3C"/>
    <w:rsid w:val="00830126"/>
    <w:rsid w:val="0083516A"/>
    <w:rsid w:val="00836A9D"/>
    <w:rsid w:val="0084549B"/>
    <w:rsid w:val="008C6CD3"/>
    <w:rsid w:val="008E566C"/>
    <w:rsid w:val="008F1E05"/>
    <w:rsid w:val="008F33D4"/>
    <w:rsid w:val="0092265D"/>
    <w:rsid w:val="00947A5F"/>
    <w:rsid w:val="00952E9D"/>
    <w:rsid w:val="00957CB7"/>
    <w:rsid w:val="009728C9"/>
    <w:rsid w:val="00983C0B"/>
    <w:rsid w:val="0098556F"/>
    <w:rsid w:val="00990F6B"/>
    <w:rsid w:val="00996A16"/>
    <w:rsid w:val="00A377F0"/>
    <w:rsid w:val="00AA134B"/>
    <w:rsid w:val="00AE51DA"/>
    <w:rsid w:val="00B1085F"/>
    <w:rsid w:val="00B37C31"/>
    <w:rsid w:val="00B62027"/>
    <w:rsid w:val="00B83565"/>
    <w:rsid w:val="00BA1DEA"/>
    <w:rsid w:val="00BB3380"/>
    <w:rsid w:val="00BE09EB"/>
    <w:rsid w:val="00BF2149"/>
    <w:rsid w:val="00BF3EBE"/>
    <w:rsid w:val="00C05667"/>
    <w:rsid w:val="00C11A7C"/>
    <w:rsid w:val="00D10C26"/>
    <w:rsid w:val="00D27C53"/>
    <w:rsid w:val="00D42A5B"/>
    <w:rsid w:val="00D4576C"/>
    <w:rsid w:val="00D6704C"/>
    <w:rsid w:val="00D85369"/>
    <w:rsid w:val="00DB2AFA"/>
    <w:rsid w:val="00DC2EF3"/>
    <w:rsid w:val="00DD1202"/>
    <w:rsid w:val="00E127B5"/>
    <w:rsid w:val="00E948D8"/>
    <w:rsid w:val="00EB3479"/>
    <w:rsid w:val="00EE2C3E"/>
    <w:rsid w:val="00EF6779"/>
    <w:rsid w:val="00F033E0"/>
    <w:rsid w:val="00F12AE7"/>
    <w:rsid w:val="00F215D9"/>
    <w:rsid w:val="00F370D8"/>
    <w:rsid w:val="00F47779"/>
    <w:rsid w:val="00F5209F"/>
    <w:rsid w:val="00F874CD"/>
    <w:rsid w:val="00F915AE"/>
    <w:rsid w:val="00FA117F"/>
    <w:rsid w:val="00FE3394"/>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D7F4D"/>
  <w14:defaultImageDpi w14:val="0"/>
  <w15:docId w15:val="{46397599-C45A-4F01-A688-BD69B181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30"/>
  </w:style>
  <w:style w:type="paragraph" w:styleId="Footer">
    <w:name w:val="footer"/>
    <w:basedOn w:val="Normal"/>
    <w:link w:val="FooterChar"/>
    <w:uiPriority w:val="99"/>
    <w:unhideWhenUsed/>
    <w:rsid w:val="0023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30"/>
  </w:style>
  <w:style w:type="paragraph" w:styleId="ListParagraph">
    <w:name w:val="List Paragraph"/>
    <w:basedOn w:val="Normal"/>
    <w:uiPriority w:val="34"/>
    <w:qFormat/>
    <w:rsid w:val="006E0D8E"/>
    <w:pPr>
      <w:ind w:left="720"/>
      <w:contextualSpacing/>
    </w:pPr>
  </w:style>
  <w:style w:type="character" w:styleId="Hyperlink">
    <w:name w:val="Hyperlink"/>
    <w:basedOn w:val="DefaultParagraphFont"/>
    <w:uiPriority w:val="99"/>
    <w:semiHidden/>
    <w:unhideWhenUsed/>
    <w:rsid w:val="0039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lcmaps.com/map-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3605</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dc:creator>
  <cp:keywords/>
  <dc:description/>
  <cp:lastModifiedBy>Michael Burk</cp:lastModifiedBy>
  <cp:revision>36</cp:revision>
  <dcterms:created xsi:type="dcterms:W3CDTF">2024-02-29T01:34:00Z</dcterms:created>
  <dcterms:modified xsi:type="dcterms:W3CDTF">2024-03-02T22:25:00Z</dcterms:modified>
</cp:coreProperties>
</file>